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4CF03" w14:textId="5860F6EC" w:rsidR="00816B7B" w:rsidRPr="00C87640" w:rsidRDefault="00816B7B" w:rsidP="00816B7B">
      <w:pPr>
        <w:pStyle w:val="a5"/>
        <w:tabs>
          <w:tab w:val="right" w:pos="10206"/>
        </w:tabs>
        <w:rPr>
          <w:rFonts w:ascii="Calibri" w:hAnsi="Calibri"/>
          <w:sz w:val="24"/>
          <w:lang w:val="en-US"/>
        </w:rPr>
      </w:pPr>
      <w:r>
        <w:rPr>
          <w:rFonts w:ascii="Calibri" w:hAnsi="Calibri"/>
          <w:sz w:val="24"/>
        </w:rPr>
        <w:t>3GPP TS</w:t>
      </w:r>
      <w:r w:rsidR="002B43DD">
        <w:rPr>
          <w:rFonts w:ascii="Calibri" w:hAnsi="Calibri"/>
          <w:sz w:val="24"/>
        </w:rPr>
        <w:t>G-RAN WG4 Meeting #84</w:t>
      </w:r>
      <w:r w:rsidR="002B43DD">
        <w:rPr>
          <w:rFonts w:ascii="Calibri" w:hAnsi="Calibri"/>
          <w:sz w:val="24"/>
        </w:rPr>
        <w:tab/>
        <w:t>R4-170</w:t>
      </w:r>
      <w:bookmarkStart w:id="0" w:name="_GoBack"/>
      <w:bookmarkEnd w:id="0"/>
      <w:r w:rsidR="002B43DD">
        <w:rPr>
          <w:rFonts w:ascii="Calibri" w:hAnsi="Calibri"/>
          <w:sz w:val="24"/>
        </w:rPr>
        <w:t>7237</w:t>
      </w:r>
    </w:p>
    <w:p w14:paraId="7FF68253" w14:textId="063E2A03" w:rsidR="00816B7B" w:rsidRPr="00925550" w:rsidRDefault="00816B7B" w:rsidP="00816B7B">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A64E06" w:rsidRPr="00A64E06">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46EF4590"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82602E">
        <w:rPr>
          <w:rFonts w:ascii="Calibri" w:hAnsi="Calibri" w:cs="Arial"/>
          <w:b/>
          <w:bCs/>
          <w:sz w:val="24"/>
          <w:szCs w:val="24"/>
        </w:rPr>
        <w:t>Mediatek</w:t>
      </w:r>
      <w:proofErr w:type="spellEnd"/>
      <w:r w:rsidR="00816B7B">
        <w:rPr>
          <w:rFonts w:ascii="Calibri" w:hAnsi="Calibri" w:cs="Arial"/>
          <w:b/>
          <w:bCs/>
          <w:sz w:val="24"/>
          <w:szCs w:val="24"/>
        </w:rPr>
        <w:t xml:space="preserve"> </w:t>
      </w:r>
      <w:proofErr w:type="spellStart"/>
      <w:r w:rsidR="00816B7B">
        <w:rPr>
          <w:rFonts w:ascii="Calibri" w:hAnsi="Calibri" w:cs="Arial"/>
          <w:b/>
          <w:bCs/>
          <w:sz w:val="24"/>
          <w:szCs w:val="24"/>
        </w:rPr>
        <w:t>Inc</w:t>
      </w:r>
      <w:proofErr w:type="spellEnd"/>
    </w:p>
    <w:p w14:paraId="691E8620" w14:textId="048E2C2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816B7B">
        <w:rPr>
          <w:rFonts w:ascii="Calibri" w:hAnsi="Calibri" w:cs="Arial"/>
          <w:b/>
          <w:sz w:val="24"/>
          <w:szCs w:val="24"/>
        </w:rPr>
        <w:t>TP for TR36</w:t>
      </w:r>
      <w:r w:rsidR="00274CEE">
        <w:rPr>
          <w:rFonts w:ascii="Calibri" w:hAnsi="Calibri" w:cs="Arial"/>
          <w:b/>
          <w:sz w:val="24"/>
          <w:szCs w:val="24"/>
        </w:rPr>
        <w:t>.715-03-01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CA_1A-</w:t>
      </w:r>
      <w:r w:rsidR="00533BB5">
        <w:rPr>
          <w:rFonts w:ascii="Calibri" w:hAnsi="Calibri" w:cs="Arial"/>
          <w:b/>
          <w:sz w:val="24"/>
          <w:szCs w:val="24"/>
        </w:rPr>
        <w:t>1</w:t>
      </w:r>
      <w:r w:rsidR="00740BB4">
        <w:rPr>
          <w:rFonts w:ascii="Calibri" w:hAnsi="Calibri" w:cs="Arial"/>
          <w:b/>
          <w:sz w:val="24"/>
          <w:szCs w:val="24"/>
        </w:rPr>
        <w:t>A-7A_1UL_BCS</w:t>
      </w:r>
      <w:r w:rsidR="00533BB5">
        <w:rPr>
          <w:rFonts w:ascii="Calibri" w:hAnsi="Calibri" w:cs="Arial"/>
          <w:b/>
          <w:sz w:val="24"/>
          <w:szCs w:val="24"/>
        </w:rPr>
        <w:t>0</w:t>
      </w:r>
    </w:p>
    <w:p w14:paraId="530C72EF" w14:textId="72AB709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274CEE">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51EB7C0C" w:rsidR="000E7351" w:rsidRDefault="00533BB5" w:rsidP="004E2477">
      <w:pPr>
        <w:rPr>
          <w:kern w:val="2"/>
          <w:lang w:val="en-US"/>
        </w:rPr>
      </w:pPr>
      <w:r>
        <w:rPr>
          <w:kern w:val="2"/>
          <w:lang w:val="en-US"/>
        </w:rPr>
        <w:t>CA_1A-1A-7A_1UL_BCS0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 xml:space="preserve">to provide </w:t>
      </w:r>
      <w:r>
        <w:rPr>
          <w:kern w:val="2"/>
          <w:lang w:val="en-US"/>
        </w:rPr>
        <w:t xml:space="preserve">BCS information, co-existence studies and </w:t>
      </w:r>
      <w:r w:rsidRPr="00945F62">
        <w:rPr>
          <w:rFonts w:cs="Arial"/>
        </w:rPr>
        <w:sym w:font="Symbol" w:char="F044"/>
      </w:r>
      <w:proofErr w:type="spellStart"/>
      <w:r>
        <w:rPr>
          <w:kern w:val="2"/>
          <w:lang w:val="en-US"/>
        </w:rPr>
        <w:t>Tib</w:t>
      </w:r>
      <w:proofErr w:type="spellEnd"/>
      <w:r>
        <w:rPr>
          <w:kern w:val="2"/>
          <w:lang w:val="en-US"/>
        </w:rPr>
        <w:t>/</w:t>
      </w:r>
      <w:r w:rsidRPr="00945F62">
        <w:rPr>
          <w:rFonts w:cs="Arial"/>
        </w:rPr>
        <w:sym w:font="Symbol" w:char="F044"/>
      </w:r>
      <w:r>
        <w:rPr>
          <w:kern w:val="2"/>
          <w:lang w:val="en-US"/>
        </w:rPr>
        <w:t xml:space="preserve">Rib </w:t>
      </w:r>
      <w:r w:rsidR="003A36AB">
        <w:rPr>
          <w:kern w:val="2"/>
          <w:lang w:val="en-US"/>
        </w:rPr>
        <w:t>TP for the completion of</w:t>
      </w:r>
      <w:r w:rsidR="0061747F">
        <w:rPr>
          <w:kern w:val="2"/>
          <w:lang w:val="en-US"/>
        </w:rPr>
        <w:t xml:space="preserve"> this combination.</w:t>
      </w:r>
      <w:r w:rsidR="009A5AA5">
        <w:rPr>
          <w:kern w:val="2"/>
          <w:lang w:val="en-US"/>
        </w:rPr>
        <w:t xml:space="preserve"> </w:t>
      </w:r>
    </w:p>
    <w:p w14:paraId="1952AA7B" w14:textId="5202CB73" w:rsidR="00D05D25" w:rsidRPr="002C1994" w:rsidRDefault="00D05D25" w:rsidP="004E2477">
      <w:pPr>
        <w:rPr>
          <w:kern w:val="2"/>
          <w:lang w:val="en-US"/>
        </w:rPr>
      </w:pP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0EC1FC7F"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w:t>
      </w:r>
      <w:r w:rsidRPr="00C8468C">
        <w:rPr>
          <w:rFonts w:cs="Arial"/>
          <w:u w:val="single"/>
          <w:lang w:eastAsia="ja-JP"/>
        </w:rPr>
        <w:t xml:space="preserve">1]      </w:t>
      </w:r>
      <w:r w:rsidR="00C8468C" w:rsidRPr="00C8468C">
        <w:rPr>
          <w:rFonts w:cs="Arial"/>
          <w:u w:val="single"/>
          <w:lang w:eastAsia="ja-JP"/>
        </w:rPr>
        <w:t xml:space="preserve">RP-171126 </w:t>
      </w:r>
      <w:r w:rsidR="00816B7B" w:rsidRPr="00C8468C">
        <w:rPr>
          <w:rFonts w:cs="Arial"/>
          <w:u w:val="single"/>
        </w:rPr>
        <w:t>LTE Advanced inter-band CA</w:t>
      </w:r>
      <w:r w:rsidR="00816B7B" w:rsidRPr="00816B7B">
        <w:rPr>
          <w:u w:val="single"/>
        </w:rPr>
        <w:t xml:space="preserve"> Rel-15 for 3DL/1UL</w:t>
      </w:r>
      <w:r w:rsidR="00F35D0B" w:rsidRPr="0082602E">
        <w:rPr>
          <w:rFonts w:ascii="Times New Roman" w:hAnsi="Times New Roman"/>
          <w:u w:val="single"/>
          <w:lang w:eastAsia="ja-JP"/>
        </w:rPr>
        <w:t xml:space="preserve">, </w:t>
      </w:r>
      <w:r w:rsidR="00A578BD">
        <w:rPr>
          <w:rFonts w:ascii="Times New Roman" w:hAnsi="Times New Roman"/>
          <w:u w:val="single"/>
          <w:lang w:eastAsia="ja-JP"/>
        </w:rPr>
        <w:t>RAN #76</w:t>
      </w:r>
      <w:r w:rsidR="00951EE1" w:rsidRPr="009F2B0B">
        <w:rPr>
          <w:rFonts w:ascii="Times New Roman" w:hAnsi="Times New Roman"/>
          <w:lang w:eastAsia="ja-JP"/>
        </w:rPr>
        <w:t>.</w:t>
      </w:r>
      <w:r w:rsidR="009A45B8">
        <w:rPr>
          <w:rFonts w:ascii="Times New Roman" w:hAnsi="Times New Roman"/>
          <w:lang w:eastAsia="ja-JP"/>
        </w:rPr>
        <w:t xml:space="preserve"> </w:t>
      </w:r>
    </w:p>
    <w:p w14:paraId="752F4A30" w14:textId="375ADA56" w:rsidR="00236132" w:rsidRPr="00236132" w:rsidRDefault="00236132" w:rsidP="00951EE1">
      <w:pPr>
        <w:pStyle w:val="CRCoverPage"/>
        <w:tabs>
          <w:tab w:val="right" w:pos="9639"/>
        </w:tabs>
        <w:spacing w:after="0"/>
        <w:ind w:left="1600" w:hangingChars="800" w:hanging="1600"/>
        <w:rPr>
          <w:rFonts w:ascii="Times New Roman" w:hAnsi="Times New Roman"/>
          <w:u w:val="single"/>
          <w:lang w:eastAsia="ja-JP"/>
        </w:rPr>
      </w:pPr>
      <w:r>
        <w:rPr>
          <w:rFonts w:ascii="Times New Roman" w:hAnsi="Times New Roman"/>
          <w:u w:val="single"/>
          <w:lang w:eastAsia="ja-JP"/>
        </w:rPr>
        <w:t xml:space="preserve">[2]      </w:t>
      </w:r>
      <w:r w:rsidRPr="00236132">
        <w:rPr>
          <w:rFonts w:cs="Arial"/>
          <w:u w:val="single"/>
          <w:lang w:eastAsia="ja-JP"/>
        </w:rPr>
        <w:t>TR36.852-12-c20</w:t>
      </w:r>
      <w:r w:rsidRPr="00236132">
        <w:rPr>
          <w:rFonts w:cs="Arial"/>
          <w:u w:val="single"/>
        </w:rPr>
        <w:t xml:space="preserve"> </w:t>
      </w:r>
      <w:r w:rsidRPr="00236132">
        <w:rPr>
          <w:rFonts w:cs="Arial"/>
          <w:u w:val="single"/>
          <w:lang w:eastAsia="ja-JP"/>
        </w:rPr>
        <w:t>LTE Advanced inter-band Carrier Aggregation (CA) (2DL/1UL)</w:t>
      </w:r>
    </w:p>
    <w:p w14:paraId="649ED793" w14:textId="77777777" w:rsidR="008D3C7D" w:rsidRDefault="008D3C7D" w:rsidP="008D3C7D">
      <w:pPr>
        <w:pStyle w:val="CRCoverPage"/>
        <w:tabs>
          <w:tab w:val="right" w:pos="9639"/>
        </w:tabs>
        <w:spacing w:after="0"/>
        <w:rPr>
          <w:rFonts w:ascii="Times New Roman" w:hAnsi="Times New Roman"/>
          <w:lang w:eastAsia="ja-JP"/>
        </w:rPr>
      </w:pPr>
    </w:p>
    <w:p w14:paraId="3CC0FBF1" w14:textId="77777777" w:rsidR="008D3C7D" w:rsidRDefault="008D3C7D" w:rsidP="008D3C7D">
      <w:pPr>
        <w:pStyle w:val="CRCoverPage"/>
        <w:tabs>
          <w:tab w:val="right" w:pos="9639"/>
        </w:tabs>
        <w:spacing w:after="0"/>
        <w:rPr>
          <w:rFonts w:ascii="Times New Roman" w:hAnsi="Times New Roman"/>
          <w:lang w:eastAsia="ja-JP"/>
        </w:rPr>
      </w:pPr>
    </w:p>
    <w:p w14:paraId="4D10E241" w14:textId="3568DEB6" w:rsidR="00055E49" w:rsidRPr="0066171C" w:rsidRDefault="0066171C" w:rsidP="008D3C7D">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xml:space="preserve">: TP for </w:t>
      </w:r>
      <w:r w:rsidR="00274CEE" w:rsidRPr="00274CEE">
        <w:rPr>
          <w:rFonts w:cs="Arial"/>
          <w:b/>
          <w:sz w:val="28"/>
          <w:szCs w:val="28"/>
          <w:lang w:eastAsia="ja-JP"/>
        </w:rPr>
        <w:t>TR36.715-03-01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23469D48" w:rsidR="0082602E" w:rsidRDefault="00533BB5" w:rsidP="0082602E">
      <w:pPr>
        <w:pStyle w:val="2"/>
        <w:rPr>
          <w:rFonts w:ascii="Calibri" w:hAnsi="Calibri"/>
          <w:b/>
        </w:rPr>
      </w:pPr>
      <w:r>
        <w:rPr>
          <w:rFonts w:ascii="Calibri" w:hAnsi="Calibri"/>
          <w:b/>
        </w:rPr>
        <w:t>CA_1A-1A-7A_1UL_BCS0</w:t>
      </w:r>
    </w:p>
    <w:p w14:paraId="011E636E" w14:textId="77777777" w:rsidR="004675ED" w:rsidRDefault="004675ED" w:rsidP="00274CEE">
      <w:pPr>
        <w:pStyle w:val="30"/>
        <w:ind w:left="0" w:firstLine="0"/>
      </w:pPr>
    </w:p>
    <w:p w14:paraId="14A88DA9" w14:textId="3E26D36A" w:rsidR="00684181" w:rsidRPr="00DA37A2" w:rsidRDefault="0099180B" w:rsidP="00DA37A2">
      <w:pPr>
        <w:pStyle w:val="30"/>
      </w:pPr>
      <w:proofErr w:type="gramStart"/>
      <w:r>
        <w:t>5</w:t>
      </w:r>
      <w:r w:rsidR="00DA37A2" w:rsidRPr="0016464A">
        <w:t>.x.</w:t>
      </w:r>
      <w:r>
        <w:t>1</w:t>
      </w:r>
      <w:proofErr w:type="gramEnd"/>
      <w:r w:rsidR="00DA37A2" w:rsidRPr="0016464A">
        <w:rPr>
          <w:rFonts w:ascii="Calibri" w:hAnsi="Calibri"/>
          <w:sz w:val="22"/>
          <w:szCs w:val="22"/>
          <w:lang w:eastAsia="sv-SE"/>
        </w:rPr>
        <w:tab/>
      </w:r>
      <w:r w:rsidR="00DA37A2" w:rsidRPr="0016464A">
        <w:t>Channel bandwidths per operating band for CA</w:t>
      </w:r>
    </w:p>
    <w:p w14:paraId="439EBE0A" w14:textId="57453ACA" w:rsidR="0082602E" w:rsidRDefault="0082602E" w:rsidP="0082602E">
      <w:pPr>
        <w:pStyle w:val="TH"/>
        <w:rPr>
          <w:lang w:val="en-US"/>
        </w:rPr>
      </w:pPr>
      <w:r w:rsidRPr="00865BF7">
        <w:rPr>
          <w:lang w:val="en-US"/>
        </w:rPr>
        <w:t xml:space="preserve">Table </w:t>
      </w:r>
      <w:r w:rsidR="0099180B">
        <w:rPr>
          <w:lang w:val="en-US"/>
        </w:rPr>
        <w:t>5</w:t>
      </w:r>
      <w:r>
        <w:rPr>
          <w:lang w:val="en-US"/>
        </w:rPr>
        <w:t>.x.</w:t>
      </w:r>
      <w:r w:rsidR="0099180B">
        <w:rPr>
          <w:lang w:val="en-US"/>
        </w:rPr>
        <w:t>1</w:t>
      </w:r>
      <w:r w:rsidR="00533BB5">
        <w:rPr>
          <w:lang w:val="en-US"/>
        </w:rPr>
        <w:t>-</w:t>
      </w:r>
      <w:r w:rsidR="00DA37A2">
        <w:rPr>
          <w:lang w:val="en-US"/>
        </w:rPr>
        <w:t>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DA37A2" w:rsidRPr="00865BF7" w14:paraId="5E913418" w14:textId="77777777" w:rsidTr="00710E7E">
        <w:trPr>
          <w:trHeight w:val="158"/>
          <w:jc w:val="center"/>
        </w:trPr>
        <w:tc>
          <w:tcPr>
            <w:tcW w:w="1397" w:type="dxa"/>
            <w:vMerge w:val="restart"/>
            <w:vAlign w:val="center"/>
          </w:tcPr>
          <w:p w14:paraId="12062589" w14:textId="16725378" w:rsidR="00DA37A2" w:rsidRPr="00865BF7" w:rsidRDefault="00DA37A2" w:rsidP="0082602E">
            <w:pPr>
              <w:pStyle w:val="TAC"/>
              <w:rPr>
                <w:lang w:val="en-US"/>
              </w:rPr>
            </w:pPr>
            <w:r w:rsidRPr="00865BF7">
              <w:rPr>
                <w:lang w:val="en-US"/>
              </w:rPr>
              <w:t>CA_</w:t>
            </w:r>
            <w:r>
              <w:rPr>
                <w:lang w:val="en-US"/>
              </w:rPr>
              <w:t>1A-1A-7A</w:t>
            </w:r>
          </w:p>
        </w:tc>
        <w:tc>
          <w:tcPr>
            <w:tcW w:w="910" w:type="dxa"/>
            <w:shd w:val="clear" w:color="auto" w:fill="auto"/>
            <w:vAlign w:val="center"/>
          </w:tcPr>
          <w:p w14:paraId="10DAA50E" w14:textId="03DE9238" w:rsidR="00DA37A2" w:rsidRPr="002748BB" w:rsidRDefault="00DA37A2" w:rsidP="004F1875">
            <w:pPr>
              <w:pStyle w:val="TAC"/>
            </w:pPr>
            <w:r>
              <w:t>1</w:t>
            </w:r>
          </w:p>
        </w:tc>
        <w:tc>
          <w:tcPr>
            <w:tcW w:w="5045" w:type="dxa"/>
            <w:gridSpan w:val="6"/>
            <w:shd w:val="clear" w:color="auto" w:fill="auto"/>
            <w:vAlign w:val="center"/>
          </w:tcPr>
          <w:p w14:paraId="0613FBB9" w14:textId="49EF8333" w:rsidR="00DA37A2" w:rsidRPr="002748BB" w:rsidRDefault="00DA37A2" w:rsidP="004F1875">
            <w:pPr>
              <w:pStyle w:val="TAC"/>
            </w:pPr>
            <w:r w:rsidRPr="00745D87">
              <w:t xml:space="preserve">See the CA_1A-1A Bandwidth combination set 0 in </w:t>
            </w:r>
            <w:bookmarkStart w:id="1" w:name="OLE_LINK29"/>
            <w:r w:rsidRPr="00745D87">
              <w:t>the Table below</w:t>
            </w:r>
            <w:bookmarkEnd w:id="1"/>
          </w:p>
        </w:tc>
        <w:tc>
          <w:tcPr>
            <w:tcW w:w="1187" w:type="dxa"/>
            <w:vMerge w:val="restart"/>
            <w:vAlign w:val="center"/>
          </w:tcPr>
          <w:p w14:paraId="47ACA6C6" w14:textId="408E50B1" w:rsidR="00DA37A2" w:rsidRPr="00865BF7" w:rsidRDefault="00DA37A2" w:rsidP="004F1875">
            <w:pPr>
              <w:pStyle w:val="TAC"/>
              <w:rPr>
                <w:lang w:val="en-US"/>
              </w:rPr>
            </w:pPr>
            <w:r>
              <w:rPr>
                <w:lang w:val="en-US"/>
              </w:rPr>
              <w:t>60</w:t>
            </w:r>
          </w:p>
        </w:tc>
        <w:tc>
          <w:tcPr>
            <w:tcW w:w="1316" w:type="dxa"/>
            <w:vMerge w:val="restart"/>
            <w:vAlign w:val="center"/>
          </w:tcPr>
          <w:p w14:paraId="4586C71B" w14:textId="754157F6" w:rsidR="00DA37A2" w:rsidRPr="00865BF7" w:rsidRDefault="00DA37A2" w:rsidP="004F1875">
            <w:pPr>
              <w:pStyle w:val="TAC"/>
              <w:rPr>
                <w:lang w:val="en-US"/>
              </w:rPr>
            </w:pPr>
            <w:r>
              <w:rPr>
                <w:lang w:val="en-US"/>
              </w:rPr>
              <w:t>0</w:t>
            </w:r>
          </w:p>
        </w:tc>
      </w:tr>
      <w:tr w:rsidR="00684181" w:rsidRPr="00865BF7" w14:paraId="551E18E2" w14:textId="77777777" w:rsidTr="004F1875">
        <w:trPr>
          <w:trHeight w:val="113"/>
          <w:jc w:val="center"/>
        </w:trPr>
        <w:tc>
          <w:tcPr>
            <w:tcW w:w="1397" w:type="dxa"/>
            <w:vMerge/>
            <w:vAlign w:val="center"/>
          </w:tcPr>
          <w:p w14:paraId="446E71E7" w14:textId="77777777" w:rsidR="00684181" w:rsidRPr="00865BF7" w:rsidRDefault="00684181" w:rsidP="00684181">
            <w:pPr>
              <w:rPr>
                <w:sz w:val="16"/>
                <w:szCs w:val="16"/>
                <w:lang w:val="en-US"/>
              </w:rPr>
            </w:pPr>
          </w:p>
        </w:tc>
        <w:tc>
          <w:tcPr>
            <w:tcW w:w="910" w:type="dxa"/>
            <w:shd w:val="clear" w:color="auto" w:fill="auto"/>
            <w:vAlign w:val="center"/>
          </w:tcPr>
          <w:p w14:paraId="5C1496D0" w14:textId="4ED39FFC" w:rsidR="00684181" w:rsidRPr="00684181" w:rsidRDefault="00684181" w:rsidP="00684181">
            <w:pPr>
              <w:pStyle w:val="TAC"/>
              <w:rPr>
                <w:rFonts w:eastAsia="新細明體"/>
                <w:lang w:eastAsia="zh-TW"/>
              </w:rPr>
            </w:pPr>
            <w:r>
              <w:rPr>
                <w:rFonts w:eastAsia="新細明體" w:hint="eastAsia"/>
                <w:lang w:eastAsia="zh-TW"/>
              </w:rPr>
              <w:t>7</w:t>
            </w:r>
          </w:p>
        </w:tc>
        <w:tc>
          <w:tcPr>
            <w:tcW w:w="824" w:type="dxa"/>
            <w:shd w:val="clear" w:color="auto" w:fill="auto"/>
            <w:vAlign w:val="center"/>
          </w:tcPr>
          <w:p w14:paraId="1CEA98FC" w14:textId="77777777" w:rsidR="00684181" w:rsidRPr="002748BB" w:rsidRDefault="00684181" w:rsidP="00684181">
            <w:pPr>
              <w:pStyle w:val="TAC"/>
            </w:pPr>
          </w:p>
        </w:tc>
        <w:tc>
          <w:tcPr>
            <w:tcW w:w="845" w:type="dxa"/>
            <w:vAlign w:val="center"/>
          </w:tcPr>
          <w:p w14:paraId="6EFBB2D7" w14:textId="77777777" w:rsidR="00684181" w:rsidRPr="002748BB" w:rsidRDefault="00684181" w:rsidP="00684181">
            <w:pPr>
              <w:pStyle w:val="TAC"/>
            </w:pPr>
          </w:p>
        </w:tc>
        <w:tc>
          <w:tcPr>
            <w:tcW w:w="860" w:type="dxa"/>
            <w:vAlign w:val="center"/>
          </w:tcPr>
          <w:p w14:paraId="4908E441" w14:textId="3C1B143E" w:rsidR="00684181" w:rsidRDefault="00684181" w:rsidP="00684181">
            <w:pPr>
              <w:pStyle w:val="TAC"/>
            </w:pPr>
            <w:r>
              <w:rPr>
                <w:rFonts w:hint="eastAsia"/>
              </w:rPr>
              <w:t>Yes</w:t>
            </w:r>
          </w:p>
        </w:tc>
        <w:tc>
          <w:tcPr>
            <w:tcW w:w="841" w:type="dxa"/>
            <w:vAlign w:val="center"/>
          </w:tcPr>
          <w:p w14:paraId="75297F15" w14:textId="75E456C0" w:rsidR="00684181" w:rsidRDefault="00684181" w:rsidP="00684181">
            <w:pPr>
              <w:pStyle w:val="TAC"/>
            </w:pPr>
            <w:r>
              <w:t>Yes</w:t>
            </w:r>
          </w:p>
        </w:tc>
        <w:tc>
          <w:tcPr>
            <w:tcW w:w="832" w:type="dxa"/>
            <w:vAlign w:val="center"/>
          </w:tcPr>
          <w:p w14:paraId="53FD30EE" w14:textId="53E107D9" w:rsidR="00684181" w:rsidRDefault="00684181" w:rsidP="00684181">
            <w:pPr>
              <w:pStyle w:val="TAC"/>
            </w:pPr>
            <w:r>
              <w:rPr>
                <w:rFonts w:hint="eastAsia"/>
              </w:rPr>
              <w:t>Yes</w:t>
            </w:r>
          </w:p>
        </w:tc>
        <w:tc>
          <w:tcPr>
            <w:tcW w:w="843" w:type="dxa"/>
            <w:vAlign w:val="center"/>
          </w:tcPr>
          <w:p w14:paraId="334AEE4F" w14:textId="7AF6F2A9" w:rsidR="00684181" w:rsidRDefault="00684181" w:rsidP="00684181">
            <w:pPr>
              <w:pStyle w:val="TAC"/>
            </w:pPr>
            <w:r>
              <w:t>Yes</w:t>
            </w:r>
          </w:p>
        </w:tc>
        <w:tc>
          <w:tcPr>
            <w:tcW w:w="1187" w:type="dxa"/>
            <w:vMerge/>
          </w:tcPr>
          <w:p w14:paraId="5CA509FD" w14:textId="77777777" w:rsidR="00684181" w:rsidRPr="00865BF7" w:rsidRDefault="00684181" w:rsidP="00684181">
            <w:pPr>
              <w:pStyle w:val="TAC"/>
              <w:rPr>
                <w:lang w:val="en-US"/>
              </w:rPr>
            </w:pPr>
          </w:p>
        </w:tc>
        <w:tc>
          <w:tcPr>
            <w:tcW w:w="1316" w:type="dxa"/>
            <w:vMerge/>
            <w:vAlign w:val="center"/>
          </w:tcPr>
          <w:p w14:paraId="427D1F14" w14:textId="77777777" w:rsidR="00684181" w:rsidRPr="00865BF7" w:rsidRDefault="00684181" w:rsidP="00684181">
            <w:pPr>
              <w:pStyle w:val="TAC"/>
              <w:rPr>
                <w:lang w:val="en-US"/>
              </w:rPr>
            </w:pPr>
          </w:p>
        </w:tc>
      </w:tr>
    </w:tbl>
    <w:p w14:paraId="5A4B8113" w14:textId="20A6AE66" w:rsidR="00DA37A2" w:rsidRPr="0031505F" w:rsidRDefault="00DA37A2" w:rsidP="00DA37A2">
      <w:pPr>
        <w:keepNext/>
        <w:keepLines/>
        <w:spacing w:before="60"/>
        <w:jc w:val="center"/>
        <w:outlineLvl w:val="0"/>
        <w:rPr>
          <w:rFonts w:ascii="Arial" w:hAnsi="Arial"/>
          <w:b/>
          <w:lang w:val="en-US"/>
        </w:rPr>
      </w:pPr>
      <w:r w:rsidRPr="0031505F">
        <w:rPr>
          <w:rFonts w:ascii="Arial" w:hAnsi="Arial"/>
          <w:b/>
          <w:lang w:val="en-US"/>
        </w:rPr>
        <w:t xml:space="preserve">Table </w:t>
      </w:r>
      <w:r w:rsidR="0099180B">
        <w:rPr>
          <w:rFonts w:ascii="Arial" w:hAnsi="Arial"/>
          <w:b/>
          <w:lang w:val="en-US"/>
        </w:rPr>
        <w:t>5</w:t>
      </w:r>
      <w:r>
        <w:rPr>
          <w:rFonts w:ascii="Arial" w:hAnsi="Arial" w:hint="eastAsia"/>
          <w:b/>
          <w:lang w:val="en-US"/>
        </w:rPr>
        <w:t>.</w:t>
      </w:r>
      <w:r>
        <w:rPr>
          <w:rFonts w:ascii="Arial" w:hAnsi="Arial"/>
          <w:b/>
          <w:lang w:val="en-US"/>
        </w:rPr>
        <w:t>x</w:t>
      </w:r>
      <w:r w:rsidRPr="0031505F">
        <w:rPr>
          <w:rFonts w:ascii="Arial" w:hAnsi="Arial"/>
          <w:b/>
          <w:lang w:val="en-US"/>
        </w:rPr>
        <w:t>.</w:t>
      </w:r>
      <w:r w:rsidR="0099180B">
        <w:rPr>
          <w:rFonts w:ascii="Arial" w:hAnsi="Arial"/>
          <w:b/>
          <w:lang w:val="en-US"/>
        </w:rPr>
        <w:t>1</w:t>
      </w:r>
      <w:r w:rsidRPr="0031505F">
        <w:rPr>
          <w:rFonts w:ascii="Arial" w:hAnsi="Arial"/>
          <w:b/>
          <w:lang w:val="en-US"/>
        </w:rPr>
        <w:t>-</w:t>
      </w:r>
      <w:r w:rsidRPr="0031505F">
        <w:rPr>
          <w:rFonts w:ascii="Arial" w:hAnsi="Arial" w:hint="eastAsia"/>
          <w:b/>
          <w:lang w:val="en-US"/>
        </w:rPr>
        <w:t>2</w:t>
      </w:r>
      <w:r w:rsidRPr="0031505F">
        <w:rPr>
          <w:rFonts w:ascii="Arial" w:hAnsi="Arial"/>
          <w:b/>
          <w:lang w:val="en-US"/>
        </w:rPr>
        <w:t xml:space="preserve">: Supported E-UTRA bandwidths </w:t>
      </w:r>
      <w:r w:rsidRPr="0031505F">
        <w:rPr>
          <w:rFonts w:ascii="Arial" w:hAnsi="Arial" w:hint="eastAsia"/>
          <w:b/>
          <w:lang w:val="en-US"/>
        </w:rPr>
        <w:t>of</w:t>
      </w:r>
      <w:r w:rsidRPr="0031505F">
        <w:rPr>
          <w:rFonts w:ascii="Arial" w:hAnsi="Arial"/>
          <w:b/>
          <w:lang w:val="en-US"/>
        </w:rPr>
        <w:t xml:space="preserve"> CA</w:t>
      </w:r>
      <w:r>
        <w:rPr>
          <w:rFonts w:ascii="Arial" w:hAnsi="Arial" w:hint="eastAsia"/>
          <w:b/>
          <w:lang w:val="en-US"/>
        </w:rPr>
        <w:t>_</w:t>
      </w:r>
      <w:r>
        <w:rPr>
          <w:rFonts w:ascii="Arial" w:hAnsi="Arial"/>
          <w:b/>
          <w:lang w:val="en-US" w:eastAsia="zh-CN"/>
        </w:rPr>
        <w:t>1A-1A</w:t>
      </w:r>
      <w:r w:rsidRPr="0031505F">
        <w:rPr>
          <w:rFonts w:ascii="Arial" w:hAnsi="Arial"/>
          <w:b/>
          <w:lang w:val="en-US"/>
        </w:rPr>
        <w:t xml:space="preserve"> configuration </w:t>
      </w:r>
    </w:p>
    <w:tbl>
      <w:tblPr>
        <w:tblW w:w="8715" w:type="dxa"/>
        <w:jc w:val="center"/>
        <w:tblCellMar>
          <w:left w:w="0" w:type="dxa"/>
          <w:right w:w="0" w:type="dxa"/>
        </w:tblCellMar>
        <w:tblLook w:val="04A0" w:firstRow="1" w:lastRow="0" w:firstColumn="1" w:lastColumn="0" w:noHBand="0" w:noVBand="1"/>
      </w:tblPr>
      <w:tblGrid>
        <w:gridCol w:w="1366"/>
        <w:gridCol w:w="2398"/>
        <w:gridCol w:w="2476"/>
        <w:gridCol w:w="1188"/>
        <w:gridCol w:w="1287"/>
      </w:tblGrid>
      <w:tr w:rsidR="00DA37A2" w:rsidRPr="005D3077" w14:paraId="2ABC506F" w14:textId="77777777" w:rsidTr="0080073D">
        <w:trPr>
          <w:trHeight w:val="20"/>
          <w:jc w:val="center"/>
        </w:trPr>
        <w:tc>
          <w:tcPr>
            <w:tcW w:w="8715"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3A9F8" w14:textId="77777777" w:rsidR="00DA37A2" w:rsidRPr="005D3077" w:rsidRDefault="00DA37A2" w:rsidP="0080073D">
            <w:pPr>
              <w:pStyle w:val="TAC"/>
              <w:rPr>
                <w:b/>
              </w:rPr>
            </w:pPr>
            <w:r w:rsidRPr="005D3077">
              <w:rPr>
                <w:b/>
              </w:rPr>
              <w:t>E-UTRA CA configuration / Bandwidth combination set</w:t>
            </w:r>
          </w:p>
        </w:tc>
      </w:tr>
      <w:tr w:rsidR="00DA37A2" w:rsidRPr="005D3077" w14:paraId="51AB27DC" w14:textId="77777777" w:rsidTr="0080073D">
        <w:trPr>
          <w:trHeight w:val="20"/>
          <w:jc w:val="center"/>
        </w:trPr>
        <w:tc>
          <w:tcPr>
            <w:tcW w:w="13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674CA" w14:textId="77777777" w:rsidR="00DA37A2" w:rsidRPr="005D3077" w:rsidRDefault="00DA37A2" w:rsidP="0080073D">
            <w:pPr>
              <w:pStyle w:val="TAC"/>
              <w:rPr>
                <w:b/>
              </w:rPr>
            </w:pPr>
            <w:r w:rsidRPr="005D3077">
              <w:rPr>
                <w:b/>
              </w:rPr>
              <w:t>E-UTRA CA configuration</w:t>
            </w:r>
          </w:p>
        </w:tc>
        <w:tc>
          <w:tcPr>
            <w:tcW w:w="487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B2148" w14:textId="77777777" w:rsidR="00DA37A2" w:rsidRPr="005D3077" w:rsidRDefault="00DA37A2" w:rsidP="0080073D">
            <w:pPr>
              <w:pStyle w:val="TAC"/>
              <w:rPr>
                <w:b/>
              </w:rPr>
            </w:pPr>
            <w:r w:rsidRPr="005D3077">
              <w:rPr>
                <w:b/>
              </w:rPr>
              <w:t>Component carriers in order of increasing carrier frequency</w:t>
            </w:r>
          </w:p>
        </w:tc>
        <w:tc>
          <w:tcPr>
            <w:tcW w:w="118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88DF6" w14:textId="77777777" w:rsidR="00DA37A2" w:rsidRPr="005D3077" w:rsidRDefault="00DA37A2" w:rsidP="0080073D">
            <w:pPr>
              <w:pStyle w:val="TAC"/>
              <w:rPr>
                <w:b/>
              </w:rPr>
            </w:pPr>
            <w:r w:rsidRPr="005D3077">
              <w:rPr>
                <w:b/>
              </w:rPr>
              <w:t xml:space="preserve">Maximum aggregated </w:t>
            </w:r>
            <w:r w:rsidRPr="005D3077">
              <w:rPr>
                <w:b/>
              </w:rPr>
              <w:br/>
              <w:t>bandwidth [MHz]</w:t>
            </w:r>
          </w:p>
        </w:tc>
        <w:tc>
          <w:tcPr>
            <w:tcW w:w="128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B0928" w14:textId="77777777" w:rsidR="00DA37A2" w:rsidRPr="005D3077" w:rsidRDefault="00DA37A2" w:rsidP="0080073D">
            <w:pPr>
              <w:pStyle w:val="TAC"/>
              <w:rPr>
                <w:b/>
              </w:rPr>
            </w:pPr>
            <w:r w:rsidRPr="005D3077">
              <w:rPr>
                <w:b/>
              </w:rPr>
              <w:t>Bandwidth combination set</w:t>
            </w:r>
          </w:p>
        </w:tc>
      </w:tr>
      <w:tr w:rsidR="00DA37A2" w:rsidRPr="005D3077" w14:paraId="731A2C25" w14:textId="77777777" w:rsidTr="0080073D">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2E250514" w14:textId="77777777" w:rsidR="00DA37A2" w:rsidRPr="005D3077" w:rsidRDefault="00DA37A2" w:rsidP="0080073D">
            <w:pPr>
              <w:pStyle w:val="TAC"/>
              <w:rPr>
                <w:b/>
              </w:rPr>
            </w:pPr>
          </w:p>
        </w:tc>
        <w:tc>
          <w:tcPr>
            <w:tcW w:w="2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A828" w14:textId="77777777" w:rsidR="00DA37A2" w:rsidRPr="005D3077" w:rsidRDefault="00DA37A2" w:rsidP="0080073D">
            <w:pPr>
              <w:pStyle w:val="TAC"/>
              <w:rPr>
                <w:b/>
              </w:rPr>
            </w:pPr>
            <w:r w:rsidRPr="005D3077">
              <w:rPr>
                <w:b/>
              </w:rPr>
              <w:t>Allowed channel bandwidths for carrier [MHz]</w:t>
            </w:r>
          </w:p>
        </w:tc>
        <w:tc>
          <w:tcPr>
            <w:tcW w:w="2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FE2D9" w14:textId="77777777" w:rsidR="00DA37A2" w:rsidRPr="005D3077" w:rsidRDefault="00DA37A2" w:rsidP="0080073D">
            <w:pPr>
              <w:pStyle w:val="TAC"/>
              <w:rPr>
                <w:b/>
              </w:rPr>
            </w:pPr>
            <w:r w:rsidRPr="005D3077">
              <w:rPr>
                <w:b/>
              </w:rPr>
              <w:t>Allowed channel bandwidths for carrier [MHz]</w:t>
            </w:r>
          </w:p>
        </w:tc>
        <w:tc>
          <w:tcPr>
            <w:tcW w:w="0" w:type="auto"/>
            <w:vMerge/>
            <w:tcBorders>
              <w:top w:val="nil"/>
              <w:left w:val="nil"/>
              <w:bottom w:val="single" w:sz="8" w:space="0" w:color="auto"/>
              <w:right w:val="single" w:sz="8" w:space="0" w:color="auto"/>
            </w:tcBorders>
            <w:vAlign w:val="center"/>
            <w:hideMark/>
          </w:tcPr>
          <w:p w14:paraId="092E49EB" w14:textId="77777777" w:rsidR="00DA37A2" w:rsidRPr="005D3077" w:rsidRDefault="00DA37A2" w:rsidP="0080073D">
            <w:pPr>
              <w:pStyle w:val="TAC"/>
              <w:rPr>
                <w:b/>
              </w:rPr>
            </w:pPr>
          </w:p>
        </w:tc>
        <w:tc>
          <w:tcPr>
            <w:tcW w:w="0" w:type="auto"/>
            <w:vMerge/>
            <w:tcBorders>
              <w:top w:val="nil"/>
              <w:left w:val="nil"/>
              <w:bottom w:val="single" w:sz="8" w:space="0" w:color="auto"/>
              <w:right w:val="single" w:sz="8" w:space="0" w:color="auto"/>
            </w:tcBorders>
            <w:vAlign w:val="center"/>
            <w:hideMark/>
          </w:tcPr>
          <w:p w14:paraId="4FD680DB" w14:textId="77777777" w:rsidR="00DA37A2" w:rsidRPr="005D3077" w:rsidRDefault="00DA37A2" w:rsidP="0080073D">
            <w:pPr>
              <w:pStyle w:val="TAC"/>
              <w:rPr>
                <w:b/>
              </w:rPr>
            </w:pPr>
          </w:p>
        </w:tc>
      </w:tr>
      <w:tr w:rsidR="00DA37A2" w:rsidRPr="005D3077" w14:paraId="4F71A6C0" w14:textId="77777777" w:rsidTr="0080073D">
        <w:trPr>
          <w:trHeight w:val="290"/>
          <w:jc w:val="center"/>
        </w:trPr>
        <w:tc>
          <w:tcPr>
            <w:tcW w:w="1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C786F" w14:textId="77777777" w:rsidR="00DA37A2" w:rsidRPr="005D3077" w:rsidRDefault="00DA37A2" w:rsidP="0080073D">
            <w:pPr>
              <w:pStyle w:val="TAC"/>
            </w:pPr>
            <w:r w:rsidRPr="005D3077">
              <w:t>CA_</w:t>
            </w:r>
            <w:r>
              <w:rPr>
                <w:lang w:eastAsia="zh-CN"/>
              </w:rPr>
              <w:t>1A-1A</w:t>
            </w:r>
          </w:p>
        </w:tc>
        <w:tc>
          <w:tcPr>
            <w:tcW w:w="2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4510DE" w14:textId="77777777" w:rsidR="00DA37A2" w:rsidRPr="00A003B9" w:rsidRDefault="00DA37A2" w:rsidP="0080073D">
            <w:pPr>
              <w:pStyle w:val="TAC"/>
              <w:rPr>
                <w:lang w:eastAsia="zh-CN"/>
              </w:rPr>
            </w:pPr>
            <w:r>
              <w:rPr>
                <w:lang w:val="en-US"/>
              </w:rPr>
              <w:t>5, 10, 15, 20</w:t>
            </w:r>
          </w:p>
        </w:tc>
        <w:tc>
          <w:tcPr>
            <w:tcW w:w="2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4E69F" w14:textId="77777777" w:rsidR="00DA37A2" w:rsidRPr="005D3077" w:rsidRDefault="00DA37A2" w:rsidP="0080073D">
            <w:pPr>
              <w:pStyle w:val="TAC"/>
            </w:pPr>
            <w:r>
              <w:rPr>
                <w:lang w:val="en-US"/>
              </w:rPr>
              <w:t>5, 10, 15, 20</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030AA" w14:textId="77777777" w:rsidR="00DA37A2" w:rsidRPr="00A003B9" w:rsidRDefault="00DA37A2" w:rsidP="0080073D">
            <w:pPr>
              <w:pStyle w:val="TAC"/>
              <w:rPr>
                <w:lang w:eastAsia="zh-CN"/>
              </w:rPr>
            </w:pPr>
            <w:r>
              <w:rPr>
                <w:rFonts w:hint="eastAsia"/>
                <w:lang w:eastAsia="zh-CN"/>
              </w:rPr>
              <w:t>40</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7A77F" w14:textId="77777777" w:rsidR="00DA37A2" w:rsidRPr="006523CF" w:rsidRDefault="00DA37A2" w:rsidP="0080073D">
            <w:pPr>
              <w:pStyle w:val="TAC"/>
              <w:rPr>
                <w:lang w:eastAsia="zh-CN"/>
              </w:rPr>
            </w:pPr>
            <w:r>
              <w:rPr>
                <w:lang w:eastAsia="zh-CN"/>
              </w:rPr>
              <w:t>0</w:t>
            </w: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val="en-US" w:eastAsia="ja-JP"/>
        </w:rPr>
      </w:pPr>
    </w:p>
    <w:p w14:paraId="3BD5B1B8" w14:textId="77777777" w:rsidR="00AA20A7" w:rsidRDefault="00AA20A7" w:rsidP="00AA20A7">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rPr>
        <w:t>T</w:t>
      </w:r>
      <w:r w:rsidRPr="00DA6784">
        <w:rPr>
          <w:lang w:val="en-US"/>
        </w:rPr>
        <w:t>able 5.6.1-1 of TS 36.101 when operating in single carrier mode.</w:t>
      </w:r>
    </w:p>
    <w:p w14:paraId="0CD0A850" w14:textId="77777777" w:rsidR="00AA20A7" w:rsidRPr="00AA20A7" w:rsidRDefault="00AA20A7" w:rsidP="00466057">
      <w:pPr>
        <w:pStyle w:val="CRCoverPage"/>
        <w:tabs>
          <w:tab w:val="right" w:pos="9639"/>
        </w:tabs>
        <w:spacing w:after="0"/>
        <w:ind w:left="1600" w:hangingChars="800" w:hanging="1600"/>
        <w:rPr>
          <w:rFonts w:ascii="Times New Roman" w:hAnsi="Times New Roman"/>
          <w:lang w:val="en-US" w:eastAsia="ja-JP"/>
        </w:rPr>
      </w:pPr>
    </w:p>
    <w:p w14:paraId="44059003" w14:textId="1A1592ED" w:rsidR="009A45B8" w:rsidRPr="00C84FC1" w:rsidRDefault="000855FD" w:rsidP="009A45B8">
      <w:pPr>
        <w:pStyle w:val="30"/>
      </w:pPr>
      <w:bookmarkStart w:id="2" w:name="_Toc460338314"/>
      <w:proofErr w:type="gramStart"/>
      <w:r>
        <w:t>5</w:t>
      </w:r>
      <w:r w:rsidR="009A45B8">
        <w:t>.x.</w:t>
      </w:r>
      <w:r>
        <w:t>2</w:t>
      </w:r>
      <w:proofErr w:type="gramEnd"/>
      <w:r w:rsidR="009A45B8" w:rsidRPr="00C84FC1">
        <w:tab/>
        <w:t>Co-existence studies</w:t>
      </w:r>
      <w:bookmarkEnd w:id="2"/>
    </w:p>
    <w:p w14:paraId="4F3364F1" w14:textId="45837689" w:rsidR="0082602E" w:rsidRDefault="0082602E" w:rsidP="00466057">
      <w:pPr>
        <w:pStyle w:val="CRCoverPage"/>
        <w:tabs>
          <w:tab w:val="right" w:pos="9639"/>
        </w:tabs>
        <w:spacing w:after="0"/>
        <w:ind w:left="1600" w:hangingChars="800" w:hanging="1600"/>
        <w:rPr>
          <w:rFonts w:ascii="Times New Roman" w:eastAsia="新細明體" w:hAnsi="Times New Roman"/>
          <w:lang w:eastAsia="zh-TW"/>
        </w:rPr>
      </w:pPr>
    </w:p>
    <w:p w14:paraId="279430CF" w14:textId="324AA6D9" w:rsidR="008D3C7D" w:rsidRPr="00F77A41" w:rsidRDefault="008D3C7D" w:rsidP="008D3C7D">
      <w:pPr>
        <w:rPr>
          <w:lang w:val="en-US" w:eastAsia="zh-TW"/>
        </w:rPr>
      </w:pPr>
      <w:r w:rsidRPr="00BC59D0">
        <w:rPr>
          <w:lang w:val="en-US" w:eastAsia="zh-TW"/>
        </w:rPr>
        <w:t>For single UL the 2nd and 3rd harmonic analysis for B</w:t>
      </w:r>
      <w:r>
        <w:rPr>
          <w:lang w:val="en-US" w:eastAsia="zh-TW"/>
        </w:rPr>
        <w:t>1</w:t>
      </w:r>
      <w:r w:rsidRPr="00BC59D0">
        <w:rPr>
          <w:lang w:val="en-US" w:eastAsia="zh-TW"/>
        </w:rPr>
        <w:t xml:space="preserve"> and B7 is </w:t>
      </w:r>
      <w:r>
        <w:rPr>
          <w:rFonts w:hint="eastAsia"/>
          <w:lang w:val="en-US" w:eastAsia="zh-TW"/>
        </w:rPr>
        <w:t xml:space="preserve">already </w:t>
      </w:r>
      <w:r w:rsidR="00236132">
        <w:rPr>
          <w:lang w:val="en-US" w:eastAsia="zh-TW"/>
        </w:rPr>
        <w:t>done in the 2DL/</w:t>
      </w:r>
      <w:proofErr w:type="gramStart"/>
      <w:r w:rsidR="00236132">
        <w:rPr>
          <w:lang w:val="en-US" w:eastAsia="zh-TW"/>
        </w:rPr>
        <w:t>1UL[</w:t>
      </w:r>
      <w:proofErr w:type="gramEnd"/>
      <w:r w:rsidR="00236132">
        <w:rPr>
          <w:lang w:val="en-US" w:eastAsia="zh-TW"/>
        </w:rPr>
        <w:t>2]</w:t>
      </w:r>
      <w:r w:rsidRPr="00BC59D0">
        <w:rPr>
          <w:lang w:val="en-US" w:eastAsia="zh-TW"/>
        </w:rPr>
        <w:t xml:space="preserve">. </w:t>
      </w:r>
      <w:r>
        <w:rPr>
          <w:lang w:val="en-US"/>
        </w:rPr>
        <w:t xml:space="preserve">As shown in the table </w:t>
      </w:r>
      <w:r w:rsidR="000855FD">
        <w:rPr>
          <w:lang w:val="en-US" w:eastAsia="zh-CN"/>
        </w:rPr>
        <w:t>5</w:t>
      </w:r>
      <w:r>
        <w:rPr>
          <w:rFonts w:hint="eastAsia"/>
          <w:lang w:val="en-US" w:eastAsia="zh-CN"/>
        </w:rPr>
        <w:t>.</w:t>
      </w:r>
      <w:r>
        <w:rPr>
          <w:lang w:val="en-US" w:eastAsia="zh-CN"/>
        </w:rPr>
        <w:t>x</w:t>
      </w:r>
      <w:r>
        <w:rPr>
          <w:rFonts w:hint="eastAsia"/>
          <w:lang w:val="en-US" w:eastAsia="zh-CN"/>
        </w:rPr>
        <w:t>.</w:t>
      </w:r>
      <w:r w:rsidR="000855FD">
        <w:rPr>
          <w:lang w:val="en-US" w:eastAsia="zh-CN"/>
        </w:rPr>
        <w:t>2</w:t>
      </w:r>
      <w:r>
        <w:rPr>
          <w:rFonts w:hint="eastAsia"/>
          <w:lang w:val="en-US" w:eastAsia="zh-CN"/>
        </w:rPr>
        <w:t>-1</w:t>
      </w:r>
      <w:r>
        <w:rPr>
          <w:rFonts w:hint="eastAsia"/>
          <w:lang w:val="en-US" w:eastAsia="zh-TW"/>
        </w:rPr>
        <w:t>, n</w:t>
      </w:r>
      <w:r w:rsidRPr="00BC59D0">
        <w:rPr>
          <w:lang w:val="en-US" w:eastAsia="zh-TW"/>
        </w:rPr>
        <w:t>one of the products falls into the B</w:t>
      </w:r>
      <w:r>
        <w:rPr>
          <w:lang w:val="en-US" w:eastAsia="zh-TW"/>
        </w:rPr>
        <w:t>1</w:t>
      </w:r>
      <w:r w:rsidRPr="00BC59D0">
        <w:rPr>
          <w:lang w:val="en-US" w:eastAsia="zh-TW"/>
        </w:rPr>
        <w:t xml:space="preserve"> or B7 UE receiving bands. For UE coexistence the single UL is already considered for these bands in TS 36.101.</w:t>
      </w:r>
    </w:p>
    <w:p w14:paraId="7B214538" w14:textId="3FE22C07" w:rsidR="008D3C7D" w:rsidRPr="00D47FF0" w:rsidRDefault="008D3C7D" w:rsidP="008D3C7D">
      <w:pPr>
        <w:pStyle w:val="TH"/>
      </w:pPr>
      <w:r w:rsidRPr="00D47FF0">
        <w:t xml:space="preserve">Table </w:t>
      </w:r>
      <w:r w:rsidR="000855FD">
        <w:t>5</w:t>
      </w:r>
      <w:r w:rsidRPr="00D47FF0">
        <w:rPr>
          <w:rFonts w:hint="eastAsia"/>
        </w:rPr>
        <w:t>.</w:t>
      </w:r>
      <w:r>
        <w:t>x</w:t>
      </w:r>
      <w:r w:rsidRPr="00D47FF0">
        <w:rPr>
          <w:rFonts w:hint="eastAsia"/>
        </w:rPr>
        <w:t>.</w:t>
      </w:r>
      <w:r w:rsidR="000855FD">
        <w:t>2</w:t>
      </w:r>
      <w:r w:rsidRPr="00D47FF0">
        <w:rPr>
          <w:rFonts w:hint="eastAsia"/>
        </w:rPr>
        <w:t>-1</w:t>
      </w:r>
      <w:r w:rsidRPr="00D47FF0">
        <w:t>: Impact of UL Harmonic Interference</w:t>
      </w:r>
    </w:p>
    <w:tbl>
      <w:tblPr>
        <w:tblW w:w="3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44"/>
        <w:gridCol w:w="744"/>
        <w:gridCol w:w="744"/>
        <w:gridCol w:w="743"/>
        <w:gridCol w:w="743"/>
        <w:gridCol w:w="743"/>
        <w:gridCol w:w="743"/>
        <w:gridCol w:w="734"/>
      </w:tblGrid>
      <w:tr w:rsidR="008D3C7D" w:rsidRPr="00DA6784" w14:paraId="2CB3125B" w14:textId="77777777" w:rsidTr="008D3C7D">
        <w:trPr>
          <w:trHeight w:val="266"/>
          <w:jc w:val="center"/>
        </w:trPr>
        <w:tc>
          <w:tcPr>
            <w:tcW w:w="559" w:type="pct"/>
            <w:shd w:val="clear" w:color="auto" w:fill="auto"/>
            <w:vAlign w:val="center"/>
          </w:tcPr>
          <w:p w14:paraId="4669753F" w14:textId="77777777" w:rsidR="008D3C7D" w:rsidRPr="00DA6784" w:rsidRDefault="008D3C7D" w:rsidP="004F1875">
            <w:pPr>
              <w:pStyle w:val="TAH"/>
              <w:rPr>
                <w:lang w:val="en-US"/>
              </w:rPr>
            </w:pPr>
          </w:p>
        </w:tc>
        <w:tc>
          <w:tcPr>
            <w:tcW w:w="556" w:type="pct"/>
            <w:shd w:val="clear" w:color="auto" w:fill="auto"/>
            <w:vAlign w:val="center"/>
          </w:tcPr>
          <w:p w14:paraId="56C3CE1F" w14:textId="77777777" w:rsidR="008D3C7D" w:rsidRPr="00DA6784" w:rsidRDefault="008D3C7D" w:rsidP="004F1875">
            <w:pPr>
              <w:pStyle w:val="TAH"/>
              <w:rPr>
                <w:lang w:val="en-US"/>
              </w:rPr>
            </w:pPr>
          </w:p>
        </w:tc>
        <w:tc>
          <w:tcPr>
            <w:tcW w:w="556" w:type="pct"/>
            <w:shd w:val="clear" w:color="auto" w:fill="auto"/>
            <w:vAlign w:val="center"/>
          </w:tcPr>
          <w:p w14:paraId="30C76C1B" w14:textId="77777777" w:rsidR="008D3C7D" w:rsidRPr="00DA6784" w:rsidRDefault="008D3C7D" w:rsidP="004F1875">
            <w:pPr>
              <w:pStyle w:val="TAH"/>
              <w:rPr>
                <w:lang w:val="en-US"/>
              </w:rPr>
            </w:pPr>
          </w:p>
        </w:tc>
        <w:tc>
          <w:tcPr>
            <w:tcW w:w="556" w:type="pct"/>
            <w:shd w:val="clear" w:color="auto" w:fill="auto"/>
            <w:vAlign w:val="center"/>
          </w:tcPr>
          <w:p w14:paraId="6D8B1069" w14:textId="77777777" w:rsidR="008D3C7D" w:rsidRPr="00DA6784" w:rsidRDefault="008D3C7D" w:rsidP="004F1875">
            <w:pPr>
              <w:pStyle w:val="TAH"/>
              <w:rPr>
                <w:lang w:val="en-US"/>
              </w:rPr>
            </w:pPr>
          </w:p>
        </w:tc>
        <w:tc>
          <w:tcPr>
            <w:tcW w:w="556" w:type="pct"/>
            <w:shd w:val="clear" w:color="auto" w:fill="auto"/>
            <w:vAlign w:val="center"/>
          </w:tcPr>
          <w:p w14:paraId="0B018CBA" w14:textId="77777777" w:rsidR="008D3C7D" w:rsidRPr="00DA6784" w:rsidRDefault="008D3C7D" w:rsidP="004F1875">
            <w:pPr>
              <w:pStyle w:val="TAH"/>
              <w:rPr>
                <w:lang w:val="en-US"/>
              </w:rPr>
            </w:pPr>
          </w:p>
        </w:tc>
        <w:tc>
          <w:tcPr>
            <w:tcW w:w="1111" w:type="pct"/>
            <w:gridSpan w:val="2"/>
            <w:shd w:val="clear" w:color="auto" w:fill="auto"/>
            <w:vAlign w:val="center"/>
          </w:tcPr>
          <w:p w14:paraId="5580635B" w14:textId="77777777" w:rsidR="008D3C7D" w:rsidRPr="00DA6784" w:rsidRDefault="008D3C7D" w:rsidP="004F1875">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105" w:type="pct"/>
            <w:gridSpan w:val="2"/>
            <w:shd w:val="clear" w:color="auto" w:fill="auto"/>
            <w:vAlign w:val="center"/>
          </w:tcPr>
          <w:p w14:paraId="39708535" w14:textId="77777777" w:rsidR="008D3C7D" w:rsidRPr="00DA6784" w:rsidRDefault="008D3C7D" w:rsidP="004F1875">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8D3C7D" w:rsidRPr="00DA6784" w14:paraId="6F0112CD" w14:textId="77777777" w:rsidTr="008D3C7D">
        <w:trPr>
          <w:trHeight w:val="765"/>
          <w:jc w:val="center"/>
        </w:trPr>
        <w:tc>
          <w:tcPr>
            <w:tcW w:w="559" w:type="pct"/>
            <w:shd w:val="clear" w:color="auto" w:fill="auto"/>
            <w:vAlign w:val="center"/>
          </w:tcPr>
          <w:p w14:paraId="6CD3E733" w14:textId="77777777" w:rsidR="008D3C7D" w:rsidRPr="00DA6784" w:rsidRDefault="008D3C7D" w:rsidP="004F1875">
            <w:pPr>
              <w:pStyle w:val="TAH"/>
              <w:rPr>
                <w:lang w:val="en-US"/>
              </w:rPr>
            </w:pPr>
            <w:r w:rsidRPr="00DA6784">
              <w:rPr>
                <w:lang w:val="en-US"/>
              </w:rPr>
              <w:t>Band</w:t>
            </w:r>
          </w:p>
        </w:tc>
        <w:tc>
          <w:tcPr>
            <w:tcW w:w="556" w:type="pct"/>
            <w:tcBorders>
              <w:bottom w:val="single" w:sz="4" w:space="0" w:color="auto"/>
            </w:tcBorders>
            <w:shd w:val="clear" w:color="auto" w:fill="auto"/>
            <w:vAlign w:val="bottom"/>
          </w:tcPr>
          <w:p w14:paraId="18598DEF" w14:textId="77777777" w:rsidR="008D3C7D" w:rsidRPr="00DA6784" w:rsidRDefault="008D3C7D" w:rsidP="004F1875">
            <w:pPr>
              <w:pStyle w:val="TAH"/>
              <w:rPr>
                <w:lang w:val="en-US"/>
              </w:rPr>
            </w:pPr>
            <w:r w:rsidRPr="00DA6784">
              <w:rPr>
                <w:lang w:val="en-US"/>
              </w:rPr>
              <w:t>UL Low Band Edge</w:t>
            </w:r>
          </w:p>
        </w:tc>
        <w:tc>
          <w:tcPr>
            <w:tcW w:w="556" w:type="pct"/>
            <w:tcBorders>
              <w:bottom w:val="single" w:sz="4" w:space="0" w:color="auto"/>
            </w:tcBorders>
            <w:shd w:val="clear" w:color="auto" w:fill="auto"/>
            <w:vAlign w:val="bottom"/>
          </w:tcPr>
          <w:p w14:paraId="3EA6CDC9" w14:textId="77777777" w:rsidR="008D3C7D" w:rsidRPr="00DA6784" w:rsidRDefault="008D3C7D" w:rsidP="004F1875">
            <w:pPr>
              <w:pStyle w:val="TAH"/>
              <w:rPr>
                <w:lang w:val="en-US"/>
              </w:rPr>
            </w:pPr>
            <w:r w:rsidRPr="00DA6784">
              <w:rPr>
                <w:lang w:val="en-US"/>
              </w:rPr>
              <w:t>UL High Band Edge</w:t>
            </w:r>
          </w:p>
        </w:tc>
        <w:tc>
          <w:tcPr>
            <w:tcW w:w="556" w:type="pct"/>
            <w:tcBorders>
              <w:bottom w:val="single" w:sz="4" w:space="0" w:color="auto"/>
            </w:tcBorders>
            <w:shd w:val="clear" w:color="auto" w:fill="auto"/>
            <w:vAlign w:val="bottom"/>
          </w:tcPr>
          <w:p w14:paraId="20316832" w14:textId="77777777" w:rsidR="008D3C7D" w:rsidRPr="00DA6784" w:rsidRDefault="008D3C7D" w:rsidP="004F1875">
            <w:pPr>
              <w:pStyle w:val="TAH"/>
              <w:rPr>
                <w:lang w:val="en-US"/>
              </w:rPr>
            </w:pPr>
            <w:r w:rsidRPr="00DA6784">
              <w:rPr>
                <w:lang w:val="en-US"/>
              </w:rPr>
              <w:t>DL Low Band Edge</w:t>
            </w:r>
          </w:p>
        </w:tc>
        <w:tc>
          <w:tcPr>
            <w:tcW w:w="556" w:type="pct"/>
            <w:tcBorders>
              <w:bottom w:val="single" w:sz="4" w:space="0" w:color="auto"/>
            </w:tcBorders>
            <w:shd w:val="clear" w:color="auto" w:fill="auto"/>
            <w:vAlign w:val="bottom"/>
          </w:tcPr>
          <w:p w14:paraId="22770747" w14:textId="77777777" w:rsidR="008D3C7D" w:rsidRPr="00DA6784" w:rsidRDefault="008D3C7D" w:rsidP="004F1875">
            <w:pPr>
              <w:pStyle w:val="TAH"/>
              <w:rPr>
                <w:lang w:val="en-US"/>
              </w:rPr>
            </w:pPr>
            <w:r w:rsidRPr="00DA6784">
              <w:rPr>
                <w:lang w:val="en-US"/>
              </w:rPr>
              <w:t>DL High Band Edge</w:t>
            </w:r>
          </w:p>
        </w:tc>
        <w:tc>
          <w:tcPr>
            <w:tcW w:w="556" w:type="pct"/>
            <w:tcBorders>
              <w:bottom w:val="single" w:sz="4" w:space="0" w:color="auto"/>
            </w:tcBorders>
            <w:shd w:val="clear" w:color="auto" w:fill="auto"/>
            <w:vAlign w:val="bottom"/>
          </w:tcPr>
          <w:p w14:paraId="4B5F02B6" w14:textId="77777777" w:rsidR="008D3C7D" w:rsidRPr="00DA6784" w:rsidRDefault="008D3C7D" w:rsidP="004F1875">
            <w:pPr>
              <w:pStyle w:val="TAH"/>
              <w:rPr>
                <w:lang w:val="en-US"/>
              </w:rPr>
            </w:pPr>
            <w:r w:rsidRPr="00DA6784">
              <w:rPr>
                <w:lang w:val="en-US"/>
              </w:rPr>
              <w:t>UL Low Band Edge</w:t>
            </w:r>
          </w:p>
        </w:tc>
        <w:tc>
          <w:tcPr>
            <w:tcW w:w="556" w:type="pct"/>
            <w:tcBorders>
              <w:bottom w:val="single" w:sz="4" w:space="0" w:color="auto"/>
            </w:tcBorders>
            <w:shd w:val="clear" w:color="auto" w:fill="auto"/>
            <w:vAlign w:val="bottom"/>
          </w:tcPr>
          <w:p w14:paraId="16F7EABE" w14:textId="77777777" w:rsidR="008D3C7D" w:rsidRPr="00DA6784" w:rsidRDefault="008D3C7D" w:rsidP="004F1875">
            <w:pPr>
              <w:pStyle w:val="TAH"/>
              <w:rPr>
                <w:lang w:val="en-US"/>
              </w:rPr>
            </w:pPr>
            <w:r w:rsidRPr="00DA6784">
              <w:rPr>
                <w:lang w:val="en-US"/>
              </w:rPr>
              <w:t>UL High Band Edge</w:t>
            </w:r>
          </w:p>
        </w:tc>
        <w:tc>
          <w:tcPr>
            <w:tcW w:w="556" w:type="pct"/>
            <w:tcBorders>
              <w:bottom w:val="single" w:sz="4" w:space="0" w:color="auto"/>
            </w:tcBorders>
            <w:shd w:val="clear" w:color="auto" w:fill="auto"/>
            <w:vAlign w:val="bottom"/>
          </w:tcPr>
          <w:p w14:paraId="3FF540B5" w14:textId="77777777" w:rsidR="008D3C7D" w:rsidRPr="00DA6784" w:rsidRDefault="008D3C7D" w:rsidP="004F1875">
            <w:pPr>
              <w:pStyle w:val="TAH"/>
              <w:rPr>
                <w:lang w:val="en-US"/>
              </w:rPr>
            </w:pPr>
            <w:r w:rsidRPr="00DA6784">
              <w:rPr>
                <w:lang w:val="en-US"/>
              </w:rPr>
              <w:t>UL Low Band Edge</w:t>
            </w:r>
          </w:p>
        </w:tc>
        <w:tc>
          <w:tcPr>
            <w:tcW w:w="549" w:type="pct"/>
            <w:tcBorders>
              <w:bottom w:val="single" w:sz="4" w:space="0" w:color="auto"/>
            </w:tcBorders>
            <w:shd w:val="clear" w:color="auto" w:fill="auto"/>
            <w:vAlign w:val="bottom"/>
          </w:tcPr>
          <w:p w14:paraId="3EC036BF" w14:textId="77777777" w:rsidR="008D3C7D" w:rsidRPr="00DA6784" w:rsidRDefault="008D3C7D" w:rsidP="004F1875">
            <w:pPr>
              <w:pStyle w:val="TAH"/>
              <w:rPr>
                <w:lang w:val="en-US"/>
              </w:rPr>
            </w:pPr>
            <w:r w:rsidRPr="00DA6784">
              <w:rPr>
                <w:lang w:val="en-US"/>
              </w:rPr>
              <w:t>UL High Band Edge</w:t>
            </w:r>
          </w:p>
        </w:tc>
      </w:tr>
      <w:tr w:rsidR="008D3C7D" w:rsidRPr="00DA6784" w14:paraId="057F84F9" w14:textId="77777777" w:rsidTr="008D3C7D">
        <w:trPr>
          <w:trHeight w:val="185"/>
          <w:jc w:val="center"/>
        </w:trPr>
        <w:tc>
          <w:tcPr>
            <w:tcW w:w="559" w:type="pct"/>
            <w:shd w:val="clear" w:color="auto" w:fill="auto"/>
            <w:noWrap/>
            <w:vAlign w:val="center"/>
          </w:tcPr>
          <w:p w14:paraId="173B4560" w14:textId="5BE4CD71" w:rsidR="008D3C7D" w:rsidRPr="00AA2D3B" w:rsidRDefault="008D3C7D" w:rsidP="008D3C7D">
            <w:pPr>
              <w:pStyle w:val="TAC"/>
              <w:rPr>
                <w:lang w:val="en-US" w:eastAsia="zh-TW"/>
              </w:rPr>
            </w:pPr>
            <w:r>
              <w:rPr>
                <w:lang w:val="en-US" w:eastAsia="zh-TW"/>
              </w:rPr>
              <w:t>1</w:t>
            </w:r>
          </w:p>
        </w:tc>
        <w:tc>
          <w:tcPr>
            <w:tcW w:w="556" w:type="pct"/>
            <w:shd w:val="clear" w:color="auto" w:fill="auto"/>
            <w:noWrap/>
            <w:vAlign w:val="center"/>
          </w:tcPr>
          <w:p w14:paraId="57E133F0" w14:textId="7F487B63" w:rsidR="008D3C7D" w:rsidRPr="00F669EA" w:rsidRDefault="008D3C7D" w:rsidP="008D3C7D">
            <w:pPr>
              <w:pStyle w:val="TAC"/>
              <w:rPr>
                <w:rFonts w:eastAsia="Malgun Gothic"/>
                <w:lang w:val="en-US" w:eastAsia="ko-KR"/>
              </w:rPr>
            </w:pPr>
            <w:r>
              <w:rPr>
                <w:color w:val="000000"/>
              </w:rPr>
              <w:t>1920</w:t>
            </w:r>
          </w:p>
        </w:tc>
        <w:tc>
          <w:tcPr>
            <w:tcW w:w="556" w:type="pct"/>
            <w:shd w:val="clear" w:color="auto" w:fill="auto"/>
            <w:noWrap/>
            <w:vAlign w:val="center"/>
          </w:tcPr>
          <w:p w14:paraId="759263A3" w14:textId="4B44700B" w:rsidR="008D3C7D" w:rsidRPr="00F669EA" w:rsidRDefault="008D3C7D" w:rsidP="008D3C7D">
            <w:pPr>
              <w:pStyle w:val="TAC"/>
              <w:rPr>
                <w:rFonts w:eastAsia="Malgun Gothic"/>
                <w:lang w:val="en-US" w:eastAsia="ko-KR"/>
              </w:rPr>
            </w:pPr>
            <w:r>
              <w:rPr>
                <w:color w:val="000000"/>
              </w:rPr>
              <w:t>1980</w:t>
            </w:r>
          </w:p>
        </w:tc>
        <w:tc>
          <w:tcPr>
            <w:tcW w:w="556" w:type="pct"/>
            <w:tcBorders>
              <w:bottom w:val="single" w:sz="4" w:space="0" w:color="auto"/>
            </w:tcBorders>
            <w:shd w:val="clear" w:color="auto" w:fill="auto"/>
            <w:noWrap/>
            <w:vAlign w:val="center"/>
          </w:tcPr>
          <w:p w14:paraId="0C05622C" w14:textId="4735615E" w:rsidR="008D3C7D" w:rsidRPr="00AA2D3B" w:rsidRDefault="008D3C7D" w:rsidP="008D3C7D">
            <w:pPr>
              <w:pStyle w:val="TAC"/>
              <w:rPr>
                <w:lang w:val="en-US" w:eastAsia="zh-TW"/>
              </w:rPr>
            </w:pPr>
            <w:r>
              <w:rPr>
                <w:color w:val="000000"/>
              </w:rPr>
              <w:t>2110</w:t>
            </w:r>
          </w:p>
        </w:tc>
        <w:tc>
          <w:tcPr>
            <w:tcW w:w="556" w:type="pct"/>
            <w:tcBorders>
              <w:bottom w:val="single" w:sz="4" w:space="0" w:color="auto"/>
            </w:tcBorders>
            <w:shd w:val="clear" w:color="auto" w:fill="auto"/>
            <w:noWrap/>
            <w:vAlign w:val="center"/>
          </w:tcPr>
          <w:p w14:paraId="4593F27F" w14:textId="23971C1C" w:rsidR="008D3C7D" w:rsidRPr="00AA2D3B" w:rsidRDefault="008D3C7D" w:rsidP="008D3C7D">
            <w:pPr>
              <w:pStyle w:val="TAC"/>
              <w:rPr>
                <w:lang w:val="en-US" w:eastAsia="zh-TW"/>
              </w:rPr>
            </w:pPr>
            <w:r>
              <w:rPr>
                <w:color w:val="000000"/>
              </w:rPr>
              <w:t>2170</w:t>
            </w:r>
          </w:p>
        </w:tc>
        <w:tc>
          <w:tcPr>
            <w:tcW w:w="556" w:type="pct"/>
            <w:tcBorders>
              <w:bottom w:val="single" w:sz="4" w:space="0" w:color="auto"/>
            </w:tcBorders>
            <w:shd w:val="clear" w:color="auto" w:fill="auto"/>
            <w:noWrap/>
            <w:vAlign w:val="center"/>
          </w:tcPr>
          <w:p w14:paraId="57CADB09" w14:textId="309724BF" w:rsidR="008D3C7D" w:rsidRPr="00AA2D3B" w:rsidRDefault="008D3C7D" w:rsidP="008D3C7D">
            <w:pPr>
              <w:pStyle w:val="TAC"/>
              <w:rPr>
                <w:lang w:val="en-US" w:eastAsia="zh-TW"/>
              </w:rPr>
            </w:pPr>
            <w:r>
              <w:rPr>
                <w:color w:val="000000"/>
              </w:rPr>
              <w:t>3840</w:t>
            </w:r>
          </w:p>
        </w:tc>
        <w:tc>
          <w:tcPr>
            <w:tcW w:w="556" w:type="pct"/>
            <w:tcBorders>
              <w:bottom w:val="single" w:sz="4" w:space="0" w:color="auto"/>
            </w:tcBorders>
            <w:shd w:val="clear" w:color="auto" w:fill="auto"/>
            <w:noWrap/>
            <w:vAlign w:val="center"/>
          </w:tcPr>
          <w:p w14:paraId="1C41CD80" w14:textId="39A67861" w:rsidR="008D3C7D" w:rsidRPr="00AA2D3B" w:rsidRDefault="008D3C7D" w:rsidP="008D3C7D">
            <w:pPr>
              <w:pStyle w:val="TAC"/>
              <w:rPr>
                <w:lang w:val="en-US" w:eastAsia="zh-TW"/>
              </w:rPr>
            </w:pPr>
            <w:r>
              <w:rPr>
                <w:color w:val="000000"/>
              </w:rPr>
              <w:t>3960</w:t>
            </w:r>
          </w:p>
        </w:tc>
        <w:tc>
          <w:tcPr>
            <w:tcW w:w="556" w:type="pct"/>
            <w:shd w:val="clear" w:color="auto" w:fill="auto"/>
            <w:noWrap/>
            <w:vAlign w:val="center"/>
          </w:tcPr>
          <w:p w14:paraId="23756A30" w14:textId="1EFA6E0C" w:rsidR="008D3C7D" w:rsidRPr="00AA2D3B" w:rsidRDefault="008D3C7D" w:rsidP="008D3C7D">
            <w:pPr>
              <w:pStyle w:val="TAC"/>
              <w:rPr>
                <w:lang w:val="en-US" w:eastAsia="zh-TW"/>
              </w:rPr>
            </w:pPr>
            <w:r>
              <w:rPr>
                <w:color w:val="000000"/>
              </w:rPr>
              <w:t>5760</w:t>
            </w:r>
          </w:p>
        </w:tc>
        <w:tc>
          <w:tcPr>
            <w:tcW w:w="549" w:type="pct"/>
            <w:shd w:val="clear" w:color="auto" w:fill="auto"/>
            <w:noWrap/>
            <w:vAlign w:val="center"/>
          </w:tcPr>
          <w:p w14:paraId="6A77803D" w14:textId="61C1DAA4" w:rsidR="008D3C7D" w:rsidRPr="00AA2D3B" w:rsidRDefault="008D3C7D" w:rsidP="008D3C7D">
            <w:pPr>
              <w:pStyle w:val="TAC"/>
              <w:rPr>
                <w:lang w:val="en-US" w:eastAsia="zh-TW"/>
              </w:rPr>
            </w:pPr>
            <w:r>
              <w:rPr>
                <w:color w:val="000000"/>
              </w:rPr>
              <w:t>5940</w:t>
            </w:r>
          </w:p>
        </w:tc>
      </w:tr>
      <w:tr w:rsidR="008D3C7D" w:rsidRPr="00DA6784" w14:paraId="1E75B84D" w14:textId="77777777" w:rsidTr="008D3C7D">
        <w:trPr>
          <w:trHeight w:val="185"/>
          <w:jc w:val="center"/>
        </w:trPr>
        <w:tc>
          <w:tcPr>
            <w:tcW w:w="559" w:type="pct"/>
            <w:shd w:val="clear" w:color="auto" w:fill="auto"/>
            <w:noWrap/>
            <w:vAlign w:val="center"/>
          </w:tcPr>
          <w:p w14:paraId="081CEBA6" w14:textId="77777777" w:rsidR="008D3C7D" w:rsidRPr="00DA6784" w:rsidRDefault="008D3C7D" w:rsidP="004F1875">
            <w:pPr>
              <w:pStyle w:val="TAC"/>
              <w:rPr>
                <w:lang w:val="en-US" w:eastAsia="zh-TW"/>
              </w:rPr>
            </w:pPr>
            <w:r>
              <w:rPr>
                <w:rFonts w:hint="eastAsia"/>
                <w:lang w:val="en-US" w:eastAsia="zh-TW"/>
              </w:rPr>
              <w:t>7</w:t>
            </w:r>
          </w:p>
        </w:tc>
        <w:tc>
          <w:tcPr>
            <w:tcW w:w="556" w:type="pct"/>
            <w:shd w:val="clear" w:color="auto" w:fill="auto"/>
            <w:noWrap/>
            <w:vAlign w:val="center"/>
          </w:tcPr>
          <w:p w14:paraId="5888F2B4" w14:textId="77777777" w:rsidR="008D3C7D" w:rsidRPr="00F669EA" w:rsidRDefault="008D3C7D" w:rsidP="004F1875">
            <w:pPr>
              <w:pStyle w:val="TAC"/>
              <w:rPr>
                <w:rFonts w:eastAsia="Malgun Gothic"/>
                <w:lang w:val="en-US" w:eastAsia="ko-KR"/>
              </w:rPr>
            </w:pPr>
            <w:r w:rsidRPr="00184485">
              <w:rPr>
                <w:rFonts w:eastAsia="Malgun Gothic"/>
                <w:lang w:val="en-US" w:eastAsia="ko-KR"/>
              </w:rPr>
              <w:t>2500</w:t>
            </w:r>
          </w:p>
        </w:tc>
        <w:tc>
          <w:tcPr>
            <w:tcW w:w="556" w:type="pct"/>
            <w:shd w:val="clear" w:color="auto" w:fill="auto"/>
            <w:noWrap/>
            <w:vAlign w:val="center"/>
          </w:tcPr>
          <w:p w14:paraId="18D3D476" w14:textId="77777777" w:rsidR="008D3C7D" w:rsidRPr="00F669EA" w:rsidRDefault="008D3C7D" w:rsidP="004F1875">
            <w:pPr>
              <w:pStyle w:val="TAC"/>
              <w:rPr>
                <w:rFonts w:eastAsia="Malgun Gothic"/>
                <w:lang w:val="en-US" w:eastAsia="ko-KR"/>
              </w:rPr>
            </w:pPr>
            <w:r w:rsidRPr="00184485">
              <w:rPr>
                <w:rFonts w:eastAsia="Malgun Gothic"/>
                <w:lang w:val="en-US" w:eastAsia="ko-KR"/>
              </w:rPr>
              <w:t>2570</w:t>
            </w:r>
          </w:p>
        </w:tc>
        <w:tc>
          <w:tcPr>
            <w:tcW w:w="556" w:type="pct"/>
            <w:tcBorders>
              <w:bottom w:val="single" w:sz="4" w:space="0" w:color="auto"/>
            </w:tcBorders>
            <w:shd w:val="clear" w:color="auto" w:fill="auto"/>
            <w:noWrap/>
            <w:vAlign w:val="center"/>
          </w:tcPr>
          <w:p w14:paraId="118A6A04" w14:textId="77777777" w:rsidR="008D3C7D" w:rsidRPr="00AA2D3B" w:rsidRDefault="008D3C7D" w:rsidP="004F1875">
            <w:pPr>
              <w:pStyle w:val="TAC"/>
              <w:rPr>
                <w:lang w:val="en-US" w:eastAsia="zh-TW"/>
              </w:rPr>
            </w:pPr>
            <w:r w:rsidRPr="00184485">
              <w:rPr>
                <w:lang w:val="en-US" w:eastAsia="zh-TW"/>
              </w:rPr>
              <w:t>2620</w:t>
            </w:r>
          </w:p>
        </w:tc>
        <w:tc>
          <w:tcPr>
            <w:tcW w:w="556" w:type="pct"/>
            <w:tcBorders>
              <w:bottom w:val="single" w:sz="4" w:space="0" w:color="auto"/>
            </w:tcBorders>
            <w:shd w:val="clear" w:color="auto" w:fill="auto"/>
            <w:noWrap/>
            <w:vAlign w:val="center"/>
          </w:tcPr>
          <w:p w14:paraId="0611E94F" w14:textId="77777777" w:rsidR="008D3C7D" w:rsidRPr="00AA2D3B" w:rsidRDefault="008D3C7D" w:rsidP="004F1875">
            <w:pPr>
              <w:pStyle w:val="TAC"/>
              <w:rPr>
                <w:lang w:val="en-US" w:eastAsia="zh-TW"/>
              </w:rPr>
            </w:pPr>
            <w:r w:rsidRPr="00184485">
              <w:rPr>
                <w:lang w:val="en-US" w:eastAsia="zh-TW"/>
              </w:rPr>
              <w:t>2690</w:t>
            </w:r>
          </w:p>
        </w:tc>
        <w:tc>
          <w:tcPr>
            <w:tcW w:w="556" w:type="pct"/>
            <w:tcBorders>
              <w:bottom w:val="single" w:sz="4" w:space="0" w:color="auto"/>
            </w:tcBorders>
            <w:shd w:val="clear" w:color="auto" w:fill="auto"/>
            <w:noWrap/>
            <w:vAlign w:val="center"/>
          </w:tcPr>
          <w:p w14:paraId="7830249B" w14:textId="77777777" w:rsidR="008D3C7D" w:rsidRPr="00DA6784" w:rsidRDefault="008D3C7D" w:rsidP="004F1875">
            <w:pPr>
              <w:pStyle w:val="TAC"/>
              <w:rPr>
                <w:lang w:val="en-US" w:eastAsia="zh-TW"/>
              </w:rPr>
            </w:pPr>
            <w:r>
              <w:rPr>
                <w:rFonts w:hint="eastAsia"/>
                <w:lang w:val="en-US" w:eastAsia="zh-TW"/>
              </w:rPr>
              <w:t>5000</w:t>
            </w:r>
          </w:p>
        </w:tc>
        <w:tc>
          <w:tcPr>
            <w:tcW w:w="556" w:type="pct"/>
            <w:tcBorders>
              <w:bottom w:val="single" w:sz="4" w:space="0" w:color="auto"/>
            </w:tcBorders>
            <w:shd w:val="clear" w:color="auto" w:fill="auto"/>
            <w:noWrap/>
            <w:vAlign w:val="center"/>
          </w:tcPr>
          <w:p w14:paraId="69F95541" w14:textId="77777777" w:rsidR="008D3C7D" w:rsidRPr="00DA6784" w:rsidRDefault="008D3C7D" w:rsidP="004F1875">
            <w:pPr>
              <w:pStyle w:val="TAC"/>
              <w:rPr>
                <w:lang w:val="en-US" w:eastAsia="zh-TW"/>
              </w:rPr>
            </w:pPr>
            <w:r>
              <w:rPr>
                <w:rFonts w:hint="eastAsia"/>
                <w:lang w:val="en-US" w:eastAsia="zh-TW"/>
              </w:rPr>
              <w:t>5140</w:t>
            </w:r>
          </w:p>
        </w:tc>
        <w:tc>
          <w:tcPr>
            <w:tcW w:w="556" w:type="pct"/>
            <w:shd w:val="clear" w:color="auto" w:fill="auto"/>
            <w:noWrap/>
            <w:vAlign w:val="center"/>
          </w:tcPr>
          <w:p w14:paraId="1D487DB3" w14:textId="77777777" w:rsidR="008D3C7D" w:rsidRPr="00DA6784" w:rsidRDefault="008D3C7D" w:rsidP="004F1875">
            <w:pPr>
              <w:pStyle w:val="TAC"/>
              <w:rPr>
                <w:lang w:val="en-US" w:eastAsia="zh-TW"/>
              </w:rPr>
            </w:pPr>
            <w:r>
              <w:rPr>
                <w:rFonts w:hint="eastAsia"/>
                <w:lang w:val="en-US" w:eastAsia="zh-TW"/>
              </w:rPr>
              <w:t>7500</w:t>
            </w:r>
          </w:p>
        </w:tc>
        <w:tc>
          <w:tcPr>
            <w:tcW w:w="549" w:type="pct"/>
            <w:shd w:val="clear" w:color="auto" w:fill="auto"/>
            <w:noWrap/>
            <w:vAlign w:val="center"/>
          </w:tcPr>
          <w:p w14:paraId="010B02C4" w14:textId="77777777" w:rsidR="008D3C7D" w:rsidRPr="00DA6784" w:rsidRDefault="008D3C7D" w:rsidP="004F1875">
            <w:pPr>
              <w:pStyle w:val="TAC"/>
              <w:rPr>
                <w:lang w:val="en-US" w:eastAsia="zh-TW"/>
              </w:rPr>
            </w:pPr>
            <w:r>
              <w:rPr>
                <w:rFonts w:hint="eastAsia"/>
                <w:lang w:val="en-US" w:eastAsia="zh-TW"/>
              </w:rPr>
              <w:t>7710</w:t>
            </w:r>
          </w:p>
        </w:tc>
      </w:tr>
    </w:tbl>
    <w:p w14:paraId="5BA941D9" w14:textId="77777777" w:rsidR="008D3C7D" w:rsidRDefault="008D3C7D" w:rsidP="00466057">
      <w:pPr>
        <w:pStyle w:val="CRCoverPage"/>
        <w:tabs>
          <w:tab w:val="right" w:pos="9639"/>
        </w:tabs>
        <w:spacing w:after="0"/>
        <w:ind w:left="1600" w:hangingChars="800" w:hanging="1600"/>
        <w:rPr>
          <w:rFonts w:ascii="Times New Roman" w:hAnsi="Times New Roman"/>
          <w:lang w:eastAsia="ja-JP"/>
        </w:rPr>
      </w:pPr>
    </w:p>
    <w:p w14:paraId="0750130D" w14:textId="77777777" w:rsidR="008D3C7D" w:rsidRDefault="008D3C7D" w:rsidP="00466057">
      <w:pPr>
        <w:pStyle w:val="CRCoverPage"/>
        <w:tabs>
          <w:tab w:val="right" w:pos="9639"/>
        </w:tabs>
        <w:spacing w:after="0"/>
        <w:ind w:left="1600" w:hangingChars="800" w:hanging="1600"/>
        <w:rPr>
          <w:rFonts w:ascii="Times New Roman" w:hAnsi="Times New Roman"/>
          <w:lang w:eastAsia="ja-JP"/>
        </w:rPr>
      </w:pPr>
    </w:p>
    <w:p w14:paraId="0F5A96A1" w14:textId="16ECDB3E" w:rsidR="009A45B8" w:rsidRPr="00E8770A" w:rsidRDefault="000855FD"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423124C4"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w:t>
      </w:r>
      <w:r w:rsidR="00533BB5">
        <w:rPr>
          <w:rFonts w:ascii="Times New Roman" w:eastAsia="新細明體" w:hAnsi="Times New Roman" w:hint="eastAsia"/>
          <w:lang w:eastAsia="zh-TW"/>
        </w:rPr>
        <w:t>1A-7A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7BAF4438"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7A085CA7" w14:textId="2A792F3E" w:rsidR="00911F16" w:rsidRPr="00570FF5" w:rsidRDefault="00911F16" w:rsidP="00911F16">
      <w:pPr>
        <w:pStyle w:val="TH"/>
      </w:pPr>
      <w:r w:rsidRPr="00570FF5">
        <w:t xml:space="preserve">Table </w:t>
      </w:r>
      <w:r w:rsidR="000855FD">
        <w:t>5</w:t>
      </w:r>
      <w:r w:rsidRPr="00570FF5">
        <w:t>.</w:t>
      </w:r>
      <w:r>
        <w:t>x</w:t>
      </w:r>
      <w:r w:rsidRPr="00570FF5">
        <w:t>.</w:t>
      </w:r>
      <w:r w:rsidR="000855FD">
        <w:t>3</w:t>
      </w:r>
      <w:r w:rsidRPr="00570FF5">
        <w:t>-</w:t>
      </w:r>
      <w:r>
        <w:t>1</w:t>
      </w:r>
      <w:r w:rsidRPr="00570FF5">
        <w:t xml:space="preserve">: </w:t>
      </w:r>
      <w:proofErr w:type="spellStart"/>
      <w:r w:rsidRPr="00570FF5">
        <w:t>ΔT</w:t>
      </w:r>
      <w:r w:rsidRPr="00570FF5">
        <w:rPr>
          <w:vertAlign w:val="subscript"/>
        </w:rPr>
        <w:t>IB</w:t>
      </w:r>
      <w:proofErr w:type="gramStart"/>
      <w:r w:rsidRPr="00570FF5">
        <w:rPr>
          <w:vertAlign w:val="subscript"/>
        </w:rPr>
        <w:t>,c</w:t>
      </w:r>
      <w:proofErr w:type="spellEnd"/>
      <w:proofErr w:type="gram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911F16" w:rsidRPr="00570FF5" w14:paraId="4B902211" w14:textId="77777777" w:rsidTr="004F1875">
        <w:trPr>
          <w:jc w:val="center"/>
        </w:trPr>
        <w:tc>
          <w:tcPr>
            <w:tcW w:w="1535" w:type="dxa"/>
          </w:tcPr>
          <w:p w14:paraId="2DD76B9B" w14:textId="77777777" w:rsidR="00911F16" w:rsidRPr="00570FF5" w:rsidRDefault="00911F16" w:rsidP="004F1875">
            <w:pPr>
              <w:pStyle w:val="TAH"/>
              <w:rPr>
                <w:lang w:eastAsia="en-US"/>
              </w:rPr>
            </w:pPr>
            <w:r w:rsidRPr="00570FF5">
              <w:rPr>
                <w:lang w:eastAsia="en-US"/>
              </w:rPr>
              <w:t>Inter-band CA Configuration</w:t>
            </w:r>
          </w:p>
        </w:tc>
        <w:tc>
          <w:tcPr>
            <w:tcW w:w="2952" w:type="dxa"/>
          </w:tcPr>
          <w:p w14:paraId="3C47D361" w14:textId="77777777" w:rsidR="00911F16" w:rsidRPr="00570FF5" w:rsidRDefault="00911F16" w:rsidP="004F1875">
            <w:pPr>
              <w:pStyle w:val="TAH"/>
              <w:rPr>
                <w:lang w:eastAsia="en-US"/>
              </w:rPr>
            </w:pPr>
            <w:r w:rsidRPr="00570FF5">
              <w:rPr>
                <w:lang w:eastAsia="en-US"/>
              </w:rPr>
              <w:t>E-UTRA Band</w:t>
            </w:r>
          </w:p>
        </w:tc>
        <w:tc>
          <w:tcPr>
            <w:tcW w:w="2759" w:type="dxa"/>
          </w:tcPr>
          <w:p w14:paraId="2A850150" w14:textId="77777777" w:rsidR="00911F16" w:rsidRPr="00570FF5" w:rsidRDefault="00911F16" w:rsidP="004F1875">
            <w:pPr>
              <w:pStyle w:val="TAH"/>
              <w:rPr>
                <w:lang w:eastAsia="en-US"/>
              </w:rPr>
            </w:pPr>
            <w:proofErr w:type="spellStart"/>
            <w:r w:rsidRPr="00570FF5">
              <w:rPr>
                <w:lang w:eastAsia="en-US"/>
              </w:rPr>
              <w:t>ΔT</w:t>
            </w:r>
            <w:r w:rsidRPr="00570FF5">
              <w:rPr>
                <w:vertAlign w:val="subscript"/>
                <w:lang w:eastAsia="en-US"/>
              </w:rPr>
              <w:t>IB,c</w:t>
            </w:r>
            <w:proofErr w:type="spellEnd"/>
            <w:r w:rsidRPr="00570FF5">
              <w:rPr>
                <w:lang w:eastAsia="en-US"/>
              </w:rPr>
              <w:t xml:space="preserve"> [dB]</w:t>
            </w:r>
          </w:p>
        </w:tc>
      </w:tr>
      <w:tr w:rsidR="00694693" w:rsidRPr="00570FF5" w14:paraId="12206513" w14:textId="77777777" w:rsidTr="00820431">
        <w:trPr>
          <w:jc w:val="center"/>
        </w:trPr>
        <w:tc>
          <w:tcPr>
            <w:tcW w:w="1535" w:type="dxa"/>
            <w:vMerge w:val="restart"/>
            <w:tcBorders>
              <w:top w:val="single" w:sz="4" w:space="0" w:color="auto"/>
              <w:left w:val="single" w:sz="4" w:space="0" w:color="auto"/>
              <w:right w:val="single" w:sz="4" w:space="0" w:color="auto"/>
            </w:tcBorders>
          </w:tcPr>
          <w:p w14:paraId="518E114D" w14:textId="5BD617CE" w:rsidR="00694693" w:rsidRPr="00570FF5" w:rsidRDefault="00694693" w:rsidP="00911F16">
            <w:pPr>
              <w:pStyle w:val="TAH"/>
              <w:rPr>
                <w:lang w:eastAsia="en-US"/>
              </w:rPr>
            </w:pPr>
            <w:r w:rsidRPr="00570FF5">
              <w:rPr>
                <w:lang w:eastAsia="en-US"/>
              </w:rPr>
              <w:t>CA_1A</w:t>
            </w:r>
            <w:r>
              <w:rPr>
                <w:lang w:eastAsia="en-US"/>
              </w:rPr>
              <w:t>-1A</w:t>
            </w:r>
            <w:r w:rsidRPr="00570FF5">
              <w:rPr>
                <w:lang w:eastAsia="en-US"/>
              </w:rPr>
              <w:t>-7A</w:t>
            </w:r>
          </w:p>
        </w:tc>
        <w:tc>
          <w:tcPr>
            <w:tcW w:w="2952" w:type="dxa"/>
            <w:tcBorders>
              <w:top w:val="single" w:sz="4" w:space="0" w:color="auto"/>
              <w:left w:val="single" w:sz="4" w:space="0" w:color="auto"/>
              <w:bottom w:val="single" w:sz="4" w:space="0" w:color="auto"/>
              <w:right w:val="single" w:sz="4" w:space="0" w:color="auto"/>
            </w:tcBorders>
          </w:tcPr>
          <w:p w14:paraId="523AA365" w14:textId="77777777" w:rsidR="00694693" w:rsidRPr="00570FF5" w:rsidRDefault="00694693" w:rsidP="00911F16">
            <w:pPr>
              <w:pStyle w:val="TAH"/>
              <w:rPr>
                <w:lang w:eastAsia="en-US"/>
              </w:rPr>
            </w:pPr>
            <w:r w:rsidRPr="00570FF5">
              <w:rPr>
                <w:lang w:eastAsia="en-US"/>
              </w:rPr>
              <w:t>1</w:t>
            </w:r>
          </w:p>
        </w:tc>
        <w:tc>
          <w:tcPr>
            <w:tcW w:w="2759" w:type="dxa"/>
            <w:tcBorders>
              <w:top w:val="single" w:sz="4" w:space="0" w:color="auto"/>
              <w:left w:val="single" w:sz="4" w:space="0" w:color="auto"/>
              <w:bottom w:val="single" w:sz="4" w:space="0" w:color="auto"/>
              <w:right w:val="single" w:sz="4" w:space="0" w:color="auto"/>
            </w:tcBorders>
          </w:tcPr>
          <w:p w14:paraId="2E9B2D2A" w14:textId="77777777" w:rsidR="00694693" w:rsidRPr="00570FF5" w:rsidRDefault="00694693" w:rsidP="00911F16">
            <w:pPr>
              <w:pStyle w:val="TAH"/>
              <w:rPr>
                <w:lang w:eastAsia="en-US"/>
              </w:rPr>
            </w:pPr>
            <w:r w:rsidRPr="00570FF5">
              <w:rPr>
                <w:lang w:eastAsia="en-US"/>
              </w:rPr>
              <w:t>0.5</w:t>
            </w:r>
          </w:p>
        </w:tc>
      </w:tr>
      <w:tr w:rsidR="00694693" w:rsidRPr="00570FF5" w14:paraId="016132BD" w14:textId="77777777" w:rsidTr="00820431">
        <w:trPr>
          <w:jc w:val="center"/>
        </w:trPr>
        <w:tc>
          <w:tcPr>
            <w:tcW w:w="1535" w:type="dxa"/>
            <w:vMerge/>
            <w:tcBorders>
              <w:left w:val="single" w:sz="4" w:space="0" w:color="auto"/>
              <w:bottom w:val="single" w:sz="4" w:space="0" w:color="auto"/>
              <w:right w:val="single" w:sz="4" w:space="0" w:color="auto"/>
            </w:tcBorders>
          </w:tcPr>
          <w:p w14:paraId="7FD241F2" w14:textId="77777777" w:rsidR="00694693" w:rsidRPr="00570FF5"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4038DC06" w14:textId="77777777" w:rsidR="00694693" w:rsidRPr="00570FF5" w:rsidRDefault="00694693" w:rsidP="00911F16">
            <w:pPr>
              <w:pStyle w:val="TAH"/>
              <w:rPr>
                <w:lang w:eastAsia="en-US"/>
              </w:rPr>
            </w:pPr>
            <w:r w:rsidRPr="00570FF5">
              <w:rPr>
                <w:lang w:eastAsia="en-US"/>
              </w:rPr>
              <w:t>7</w:t>
            </w:r>
          </w:p>
        </w:tc>
        <w:tc>
          <w:tcPr>
            <w:tcW w:w="2759" w:type="dxa"/>
            <w:tcBorders>
              <w:top w:val="single" w:sz="4" w:space="0" w:color="auto"/>
              <w:left w:val="single" w:sz="4" w:space="0" w:color="auto"/>
              <w:bottom w:val="single" w:sz="4" w:space="0" w:color="auto"/>
              <w:right w:val="single" w:sz="4" w:space="0" w:color="auto"/>
            </w:tcBorders>
          </w:tcPr>
          <w:p w14:paraId="605D9670" w14:textId="77777777" w:rsidR="00694693" w:rsidRPr="00570FF5" w:rsidRDefault="00694693" w:rsidP="00911F16">
            <w:pPr>
              <w:pStyle w:val="TAH"/>
              <w:rPr>
                <w:lang w:eastAsia="en-US"/>
              </w:rPr>
            </w:pPr>
            <w:r w:rsidRPr="00570FF5">
              <w:rPr>
                <w:rFonts w:hint="eastAsia"/>
                <w:lang w:eastAsia="en-US"/>
              </w:rPr>
              <w:t xml:space="preserve">0.6 </w:t>
            </w:r>
          </w:p>
        </w:tc>
      </w:tr>
    </w:tbl>
    <w:p w14:paraId="0DD904B2"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2F715CBC" w14:textId="632DF75A" w:rsidR="00911F16" w:rsidRPr="00570FF5" w:rsidRDefault="00911F16" w:rsidP="00911F16">
      <w:pPr>
        <w:pStyle w:val="TH"/>
      </w:pPr>
      <w:r w:rsidRPr="00570FF5">
        <w:t xml:space="preserve">Table </w:t>
      </w:r>
      <w:r w:rsidR="000855FD">
        <w:t>5</w:t>
      </w:r>
      <w:r w:rsidRPr="00570FF5">
        <w:t>.</w:t>
      </w:r>
      <w:r>
        <w:t>x</w:t>
      </w:r>
      <w:r w:rsidRPr="00570FF5">
        <w:t>.</w:t>
      </w:r>
      <w:r w:rsidR="000855FD">
        <w:t>3</w:t>
      </w:r>
      <w:r w:rsidRPr="00570FF5">
        <w:t>-</w:t>
      </w:r>
      <w:r>
        <w:t>2</w:t>
      </w:r>
      <w:r w:rsidRPr="00570FF5">
        <w:t xml:space="preserve">: </w:t>
      </w:r>
      <w:proofErr w:type="spellStart"/>
      <w:r w:rsidRPr="00570FF5">
        <w:t>ΔR</w:t>
      </w:r>
      <w:r w:rsidRPr="00570FF5">
        <w:rPr>
          <w:vertAlign w:val="subscript"/>
        </w:rPr>
        <w:t>IB</w:t>
      </w:r>
      <w:proofErr w:type="gramStart"/>
      <w:r w:rsidRPr="00570FF5">
        <w:rPr>
          <w:vertAlign w:val="subscript"/>
        </w:rPr>
        <w:t>,c</w:t>
      </w:r>
      <w:proofErr w:type="spellEnd"/>
      <w:proofErr w:type="gram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11F16" w:rsidRPr="00570FF5" w14:paraId="6D55BE0F" w14:textId="77777777" w:rsidTr="004F1875">
        <w:trPr>
          <w:jc w:val="center"/>
        </w:trPr>
        <w:tc>
          <w:tcPr>
            <w:tcW w:w="1535" w:type="dxa"/>
          </w:tcPr>
          <w:p w14:paraId="2AFF6C25" w14:textId="77777777" w:rsidR="00911F16" w:rsidRPr="00570FF5" w:rsidRDefault="00911F16" w:rsidP="004F1875">
            <w:pPr>
              <w:pStyle w:val="TAH"/>
              <w:rPr>
                <w:lang w:eastAsia="en-US"/>
              </w:rPr>
            </w:pPr>
            <w:r w:rsidRPr="00570FF5">
              <w:rPr>
                <w:lang w:eastAsia="en-US"/>
              </w:rPr>
              <w:t>Inter-band CA Configuration</w:t>
            </w:r>
          </w:p>
        </w:tc>
        <w:tc>
          <w:tcPr>
            <w:tcW w:w="2952" w:type="dxa"/>
          </w:tcPr>
          <w:p w14:paraId="23E484BC" w14:textId="77777777" w:rsidR="00911F16" w:rsidRPr="00570FF5" w:rsidRDefault="00911F16" w:rsidP="004F1875">
            <w:pPr>
              <w:pStyle w:val="TAH"/>
              <w:rPr>
                <w:lang w:eastAsia="en-US"/>
              </w:rPr>
            </w:pPr>
            <w:r w:rsidRPr="00570FF5">
              <w:rPr>
                <w:lang w:eastAsia="en-US"/>
              </w:rPr>
              <w:t>E-UTRA Band</w:t>
            </w:r>
          </w:p>
        </w:tc>
        <w:tc>
          <w:tcPr>
            <w:tcW w:w="2952" w:type="dxa"/>
          </w:tcPr>
          <w:p w14:paraId="10C4EA1B" w14:textId="77777777" w:rsidR="00911F16" w:rsidRPr="00570FF5" w:rsidRDefault="00911F16" w:rsidP="004F1875">
            <w:pPr>
              <w:pStyle w:val="TAH"/>
              <w:rPr>
                <w:lang w:eastAsia="en-US"/>
              </w:rPr>
            </w:pPr>
            <w:proofErr w:type="spellStart"/>
            <w:r w:rsidRPr="00570FF5">
              <w:rPr>
                <w:lang w:eastAsia="en-US"/>
              </w:rPr>
              <w:t>ΔR</w:t>
            </w:r>
            <w:r w:rsidRPr="00570FF5">
              <w:rPr>
                <w:vertAlign w:val="subscript"/>
                <w:lang w:eastAsia="en-US"/>
              </w:rPr>
              <w:t>IB,c</w:t>
            </w:r>
            <w:proofErr w:type="spellEnd"/>
            <w:r w:rsidRPr="00570FF5">
              <w:rPr>
                <w:lang w:eastAsia="en-US"/>
              </w:rPr>
              <w:t xml:space="preserve"> [dB]</w:t>
            </w:r>
          </w:p>
        </w:tc>
      </w:tr>
      <w:tr w:rsidR="00694693" w:rsidRPr="00570FF5" w14:paraId="457AC1D7" w14:textId="77777777" w:rsidTr="00953293">
        <w:trPr>
          <w:jc w:val="center"/>
        </w:trPr>
        <w:tc>
          <w:tcPr>
            <w:tcW w:w="1535" w:type="dxa"/>
            <w:vMerge w:val="restart"/>
            <w:tcBorders>
              <w:top w:val="single" w:sz="4" w:space="0" w:color="auto"/>
              <w:left w:val="single" w:sz="4" w:space="0" w:color="auto"/>
              <w:right w:val="single" w:sz="4" w:space="0" w:color="auto"/>
            </w:tcBorders>
          </w:tcPr>
          <w:p w14:paraId="5A2861E1" w14:textId="52E2D0F6" w:rsidR="00694693" w:rsidRPr="00570FF5" w:rsidRDefault="00694693" w:rsidP="00911F16">
            <w:pPr>
              <w:pStyle w:val="TAH"/>
              <w:rPr>
                <w:lang w:eastAsia="en-US"/>
              </w:rPr>
            </w:pPr>
            <w:r w:rsidRPr="00570FF5">
              <w:rPr>
                <w:lang w:eastAsia="en-US"/>
              </w:rPr>
              <w:t>CA_1A</w:t>
            </w:r>
            <w:r>
              <w:rPr>
                <w:lang w:eastAsia="en-US"/>
              </w:rPr>
              <w:t>-1A</w:t>
            </w:r>
            <w:r w:rsidRPr="00570FF5">
              <w:rPr>
                <w:lang w:eastAsia="en-US"/>
              </w:rPr>
              <w:t>-7A</w:t>
            </w:r>
          </w:p>
        </w:tc>
        <w:tc>
          <w:tcPr>
            <w:tcW w:w="2952" w:type="dxa"/>
            <w:tcBorders>
              <w:top w:val="single" w:sz="4" w:space="0" w:color="auto"/>
              <w:left w:val="single" w:sz="4" w:space="0" w:color="auto"/>
              <w:bottom w:val="single" w:sz="4" w:space="0" w:color="auto"/>
              <w:right w:val="single" w:sz="4" w:space="0" w:color="auto"/>
            </w:tcBorders>
          </w:tcPr>
          <w:p w14:paraId="5A3FE55B" w14:textId="77777777" w:rsidR="00694693" w:rsidRPr="00570FF5" w:rsidRDefault="00694693" w:rsidP="00911F16">
            <w:pPr>
              <w:pStyle w:val="TAH"/>
              <w:rPr>
                <w:lang w:eastAsia="en-US"/>
              </w:rPr>
            </w:pPr>
            <w:r w:rsidRPr="00570FF5">
              <w:rPr>
                <w:lang w:eastAsia="en-US"/>
              </w:rPr>
              <w:t>1</w:t>
            </w:r>
          </w:p>
        </w:tc>
        <w:tc>
          <w:tcPr>
            <w:tcW w:w="2952" w:type="dxa"/>
            <w:tcBorders>
              <w:top w:val="single" w:sz="4" w:space="0" w:color="auto"/>
              <w:left w:val="single" w:sz="4" w:space="0" w:color="auto"/>
              <w:bottom w:val="single" w:sz="4" w:space="0" w:color="auto"/>
              <w:right w:val="single" w:sz="4" w:space="0" w:color="auto"/>
            </w:tcBorders>
          </w:tcPr>
          <w:p w14:paraId="604EAE1F" w14:textId="77777777" w:rsidR="00694693" w:rsidRPr="00570FF5" w:rsidRDefault="00694693" w:rsidP="00911F16">
            <w:pPr>
              <w:pStyle w:val="TAH"/>
              <w:rPr>
                <w:lang w:eastAsia="en-US"/>
              </w:rPr>
            </w:pPr>
            <w:r w:rsidRPr="00570FF5">
              <w:rPr>
                <w:rFonts w:hint="eastAsia"/>
                <w:lang w:eastAsia="en-US"/>
              </w:rPr>
              <w:t>0</w:t>
            </w:r>
          </w:p>
        </w:tc>
      </w:tr>
      <w:tr w:rsidR="00694693" w:rsidRPr="00570FF5" w14:paraId="3F6EA3A7" w14:textId="77777777" w:rsidTr="00953293">
        <w:trPr>
          <w:jc w:val="center"/>
        </w:trPr>
        <w:tc>
          <w:tcPr>
            <w:tcW w:w="1535" w:type="dxa"/>
            <w:vMerge/>
            <w:tcBorders>
              <w:left w:val="single" w:sz="4" w:space="0" w:color="auto"/>
              <w:bottom w:val="single" w:sz="4" w:space="0" w:color="auto"/>
              <w:right w:val="single" w:sz="4" w:space="0" w:color="auto"/>
            </w:tcBorders>
          </w:tcPr>
          <w:p w14:paraId="116B2223" w14:textId="77777777" w:rsidR="00694693" w:rsidRPr="00570FF5"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560941B3" w14:textId="77777777" w:rsidR="00694693" w:rsidRPr="00570FF5" w:rsidRDefault="00694693" w:rsidP="00911F16">
            <w:pPr>
              <w:pStyle w:val="TAH"/>
              <w:rPr>
                <w:lang w:eastAsia="en-US"/>
              </w:rPr>
            </w:pPr>
            <w:r w:rsidRPr="00570FF5">
              <w:rPr>
                <w:lang w:eastAsia="en-US"/>
              </w:rPr>
              <w:t>7</w:t>
            </w:r>
          </w:p>
        </w:tc>
        <w:tc>
          <w:tcPr>
            <w:tcW w:w="2952" w:type="dxa"/>
            <w:tcBorders>
              <w:top w:val="single" w:sz="4" w:space="0" w:color="auto"/>
              <w:left w:val="single" w:sz="4" w:space="0" w:color="auto"/>
              <w:bottom w:val="single" w:sz="4" w:space="0" w:color="auto"/>
              <w:right w:val="single" w:sz="4" w:space="0" w:color="auto"/>
            </w:tcBorders>
          </w:tcPr>
          <w:p w14:paraId="3C2A5794" w14:textId="77777777" w:rsidR="00694693" w:rsidRPr="00570FF5" w:rsidRDefault="00694693" w:rsidP="00911F16">
            <w:pPr>
              <w:pStyle w:val="TAH"/>
              <w:rPr>
                <w:lang w:eastAsia="en-US"/>
              </w:rPr>
            </w:pPr>
            <w:r w:rsidRPr="00570FF5">
              <w:rPr>
                <w:rFonts w:hint="eastAsia"/>
                <w:lang w:eastAsia="en-US"/>
              </w:rPr>
              <w:t>0</w:t>
            </w:r>
          </w:p>
        </w:tc>
      </w:tr>
    </w:tbl>
    <w:p w14:paraId="5995C6F4"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35151D1A" w14:textId="77777777" w:rsidR="00AD7CE4" w:rsidRPr="00E824C3" w:rsidRDefault="00AD7CE4" w:rsidP="00AD7CE4">
      <w:pPr>
        <w:pStyle w:val="30"/>
        <w:rPr>
          <w:rFonts w:ascii="Calibri" w:hAnsi="Calibri"/>
          <w:szCs w:val="22"/>
          <w:lang w:eastAsia="zh-CN"/>
        </w:rPr>
      </w:pPr>
      <w:bookmarkStart w:id="3" w:name="_Toc441571538"/>
      <w:bookmarkStart w:id="4" w:name="_Toc489865480"/>
      <w:proofErr w:type="gramStart"/>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3"/>
      <w:bookmarkEnd w:id="4"/>
    </w:p>
    <w:p w14:paraId="060A3329" w14:textId="35F6663D" w:rsidR="00AD7CE4" w:rsidRPr="00A454EF" w:rsidRDefault="00AD7CE4" w:rsidP="00AD7CE4">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REFSENS remain unchanged.</w:t>
      </w:r>
      <w:r>
        <w:rPr>
          <w:rFonts w:ascii="Times New Roman" w:eastAsia="新細明體" w:hAnsi="Times New Roman"/>
          <w:lang w:eastAsia="zh-TW"/>
        </w:rPr>
        <w:t xml:space="preserve"> No further MSD is needed.</w:t>
      </w:r>
    </w:p>
    <w:p w14:paraId="41D47917" w14:textId="77777777" w:rsidR="00911F16"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0F36413C" w14:textId="77777777" w:rsidR="00911F16" w:rsidRPr="00911F16"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E4F3B" w14:textId="77777777" w:rsidR="005F7A68" w:rsidRDefault="005F7A68">
      <w:r>
        <w:separator/>
      </w:r>
    </w:p>
  </w:endnote>
  <w:endnote w:type="continuationSeparator" w:id="0">
    <w:p w14:paraId="2857AD73" w14:textId="77777777" w:rsidR="005F7A68" w:rsidRDefault="005F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2B43DD" w:rsidRPr="002B43DD">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2502E" w14:textId="77777777" w:rsidR="005F7A68" w:rsidRDefault="005F7A68">
      <w:r>
        <w:separator/>
      </w:r>
    </w:p>
  </w:footnote>
  <w:footnote w:type="continuationSeparator" w:id="0">
    <w:p w14:paraId="2B5132A7" w14:textId="77777777" w:rsidR="005F7A68" w:rsidRDefault="005F7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55FD"/>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323"/>
    <w:rsid w:val="00221833"/>
    <w:rsid w:val="002236C1"/>
    <w:rsid w:val="002240C5"/>
    <w:rsid w:val="00224433"/>
    <w:rsid w:val="00224D1A"/>
    <w:rsid w:val="002259CA"/>
    <w:rsid w:val="00226C01"/>
    <w:rsid w:val="00232D9D"/>
    <w:rsid w:val="00232DC1"/>
    <w:rsid w:val="00233AC3"/>
    <w:rsid w:val="00234D05"/>
    <w:rsid w:val="00236132"/>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4CEE"/>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43DD"/>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4A66"/>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6C88"/>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17998"/>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675ED"/>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3A01"/>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BB5"/>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5EB3"/>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5F7A68"/>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693"/>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CCF"/>
    <w:rsid w:val="006E3FA7"/>
    <w:rsid w:val="006E41B8"/>
    <w:rsid w:val="006F0107"/>
    <w:rsid w:val="006F5DED"/>
    <w:rsid w:val="006F777A"/>
    <w:rsid w:val="007055CE"/>
    <w:rsid w:val="00705C6F"/>
    <w:rsid w:val="00707673"/>
    <w:rsid w:val="00714595"/>
    <w:rsid w:val="00714BB1"/>
    <w:rsid w:val="0072256F"/>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679"/>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595"/>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445C"/>
    <w:rsid w:val="0080670D"/>
    <w:rsid w:val="008075F0"/>
    <w:rsid w:val="00807AF2"/>
    <w:rsid w:val="00811217"/>
    <w:rsid w:val="00812021"/>
    <w:rsid w:val="008140CC"/>
    <w:rsid w:val="00814562"/>
    <w:rsid w:val="0081501A"/>
    <w:rsid w:val="00816A25"/>
    <w:rsid w:val="00816ADE"/>
    <w:rsid w:val="00816B7B"/>
    <w:rsid w:val="00820434"/>
    <w:rsid w:val="0082160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0EB"/>
    <w:rsid w:val="00870FC8"/>
    <w:rsid w:val="00871511"/>
    <w:rsid w:val="008737F1"/>
    <w:rsid w:val="00874C8D"/>
    <w:rsid w:val="00874F4B"/>
    <w:rsid w:val="00875260"/>
    <w:rsid w:val="008756E1"/>
    <w:rsid w:val="00875A49"/>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6B6D"/>
    <w:rsid w:val="008C7398"/>
    <w:rsid w:val="008C7F24"/>
    <w:rsid w:val="008D2B00"/>
    <w:rsid w:val="008D3C7D"/>
    <w:rsid w:val="008D658B"/>
    <w:rsid w:val="008D68AE"/>
    <w:rsid w:val="008D7459"/>
    <w:rsid w:val="008E4EDB"/>
    <w:rsid w:val="008E54E6"/>
    <w:rsid w:val="008E6D6F"/>
    <w:rsid w:val="008F6ED7"/>
    <w:rsid w:val="008F79EC"/>
    <w:rsid w:val="008F7EF3"/>
    <w:rsid w:val="00900DDE"/>
    <w:rsid w:val="00901623"/>
    <w:rsid w:val="00903862"/>
    <w:rsid w:val="009038BA"/>
    <w:rsid w:val="00903E10"/>
    <w:rsid w:val="00903F09"/>
    <w:rsid w:val="009061A8"/>
    <w:rsid w:val="00911F16"/>
    <w:rsid w:val="009123B0"/>
    <w:rsid w:val="0091729A"/>
    <w:rsid w:val="00923A3D"/>
    <w:rsid w:val="00925C98"/>
    <w:rsid w:val="00926FB7"/>
    <w:rsid w:val="009317F2"/>
    <w:rsid w:val="009326F6"/>
    <w:rsid w:val="0093275A"/>
    <w:rsid w:val="00932D1E"/>
    <w:rsid w:val="00934254"/>
    <w:rsid w:val="009372A2"/>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4747"/>
    <w:rsid w:val="00967431"/>
    <w:rsid w:val="00967672"/>
    <w:rsid w:val="0097108A"/>
    <w:rsid w:val="00971BD5"/>
    <w:rsid w:val="00974EA3"/>
    <w:rsid w:val="0098375E"/>
    <w:rsid w:val="00985B73"/>
    <w:rsid w:val="00986B04"/>
    <w:rsid w:val="00986D94"/>
    <w:rsid w:val="009870A7"/>
    <w:rsid w:val="009873BD"/>
    <w:rsid w:val="00987BE3"/>
    <w:rsid w:val="0099180B"/>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4BD2"/>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3FE"/>
    <w:rsid w:val="00A43977"/>
    <w:rsid w:val="00A450A2"/>
    <w:rsid w:val="00A533F1"/>
    <w:rsid w:val="00A55C43"/>
    <w:rsid w:val="00A578BD"/>
    <w:rsid w:val="00A579FA"/>
    <w:rsid w:val="00A6044B"/>
    <w:rsid w:val="00A643FD"/>
    <w:rsid w:val="00A64CBD"/>
    <w:rsid w:val="00A64E06"/>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20A7"/>
    <w:rsid w:val="00AA35A5"/>
    <w:rsid w:val="00AA7C0E"/>
    <w:rsid w:val="00AA7CA1"/>
    <w:rsid w:val="00AB00F9"/>
    <w:rsid w:val="00AB07B5"/>
    <w:rsid w:val="00AB0A81"/>
    <w:rsid w:val="00AB4EE8"/>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D7CE4"/>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735"/>
    <w:rsid w:val="00B31FF1"/>
    <w:rsid w:val="00B3394E"/>
    <w:rsid w:val="00B365CC"/>
    <w:rsid w:val="00B3799F"/>
    <w:rsid w:val="00B37FBF"/>
    <w:rsid w:val="00B42A18"/>
    <w:rsid w:val="00B46A41"/>
    <w:rsid w:val="00B50561"/>
    <w:rsid w:val="00B56BEC"/>
    <w:rsid w:val="00B56F6C"/>
    <w:rsid w:val="00B631C7"/>
    <w:rsid w:val="00B6475A"/>
    <w:rsid w:val="00B64915"/>
    <w:rsid w:val="00B660DF"/>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468C"/>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4C6"/>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4F52"/>
    <w:rsid w:val="00D35A0E"/>
    <w:rsid w:val="00D37135"/>
    <w:rsid w:val="00D3757C"/>
    <w:rsid w:val="00D46666"/>
    <w:rsid w:val="00D4799F"/>
    <w:rsid w:val="00D52B33"/>
    <w:rsid w:val="00D5357A"/>
    <w:rsid w:val="00D53D53"/>
    <w:rsid w:val="00D540EC"/>
    <w:rsid w:val="00D55B03"/>
    <w:rsid w:val="00D566D1"/>
    <w:rsid w:val="00D56A1C"/>
    <w:rsid w:val="00D609A0"/>
    <w:rsid w:val="00D61D7B"/>
    <w:rsid w:val="00D650F5"/>
    <w:rsid w:val="00D7040D"/>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37A2"/>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336F"/>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407"/>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30274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60F20-2FA3-41A0-9D1B-3185088E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623</Words>
  <Characters>3552</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11</cp:revision>
  <cp:lastPrinted>2015-10-05T00:25:00Z</cp:lastPrinted>
  <dcterms:created xsi:type="dcterms:W3CDTF">2017-08-08T07:18:00Z</dcterms:created>
  <dcterms:modified xsi:type="dcterms:W3CDTF">2017-08-09T08:38:00Z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